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2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2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4.xml" ContentType="application/vnd.openxmlformats-officedocument.wordprocessingml.foot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Metode Penulisan dan Penyajian Karya Ilmiah</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3CMPP1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I Nyoman Budhiartha, S.E., S.Sos., 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Mampu memahami definisi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memahami konsep dasar, karakteristik dan jenis-jenis karya ilmiah dalam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memahami perangkat pendukung dan instrumen yang relevan dalam konteks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Menjelaskan struktur umum karya ilmiah (abstrak, pendahuluan, kajian pustaka, metode, hasil, pembahasan, kesimpulan, dan daftar pustaka).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mengidentifikasi tata cara pengutipan serta penghindaran plagiarisme dalam penulisan ilmiah berdasarkan kaidah akademik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mengidentifikasi dan merancang pembuatan judul dalam pembuatan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mengidentifikasi dan memahami struktur dalam abstrak dalam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Mampu mengidentifikasi dan merancang latar belakang, rumusan masalah, tujuan penelitian, dan manfaat penelitian dalam karya ilmiah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melakukan observasi awal dalam pencarian data ke lapangan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merancang dan menyusun latar belakang, rumusan masalah, tujuan penelitian, dan manfaat penelitian dalam karya ilmiah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Mampu merancang dan menyusun gambaran umum, landasan teori, penelitian terdahulu (state of art) dan kerangka pemikiran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merancang dan menyusun metodologi penelitian, desain penelitian, populasi dan sampel, sumber dan teknik pengumpulan data, instrumen penelitian, teknik analisa data dan variabel penelitian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merancang dan menyusun pembahasan dalam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merancang dan menyusun kesimpulan dan saran dalam karya ilmiah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I Nyoman Budhiartha, S.E., S.Sos., 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1018027001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77" name="Straight Connector 113297087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D0D515" id="Straight Connector 113297087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AoE5F2/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8"/>
          <w:footerReference w:type="default" r:id="rId9"/>
          <w:headerReference w:type="first" r:id="rId10"/>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Pemahaman Lintas Budaya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5CPLB1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Eva Amalia, SH.,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 Menjelaskan konsep dasar RPS dan kontrak perkuliahan, serta mengidentifikasi keterkaitan mata kuliah dengan industri kuliner dan budaya.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 Menganalisis pengertian budaya serta menjelaskan konsep pemahaman kebudayaan dalam konteks global dan lokal.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 Mengevaluasi perbedaan antara kebudayaan dan peradaban manusia serta mengidentifikasi (C1) tantangan dan hambatan dalam komunikasi lintas budaya melalui studi kasus.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 Menganalisis hubungan antara kebudayaan dan komunikasi lintas budaya serta mengevaluasi  peran budaya sebagai modal dalam pengembangan pariwisata multikultural.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 Menjelaskan etos kerja dalam lintas budaya berdasarkan prinsip kerja sama (gotong royong) dan kepemimpinan dalam nilai-nilai budaya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 Menganalisis etos kerja dalam berbagai konteks budaya lokal, regional, dan internasional serta membandingkan nilai-nilai kerja antar budaya.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 Menganalisis kuliner Indonesia sebagai identitas budaya serta mengidentifikasi peran makanan dalam membangun citra bangsa di tingkat internasional.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 Menjelaskan peran kuliner multikultural sebagai identitas dan simbol komunikasi budaya serta mengevaluasi  pengaruhnya dalam diplomasi kuliner global.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10 – Menganalisis hubungan antara bahasa dan kebudayaan serta mengembangkan sikap profesional dalam komunitas internasional dan dunia kerja melalui studi kasus dan tugas kelompok.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 Menganalisis nilai-nilai lintas budaya dalam dunia kerja serta mengevaluasi  pengaruh cultural conditioning terhadap sikap dan perilaku profesional.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 Mengevaluasi  aspek kepemimpinan lintas budaya (Cross-Culture Leadership) dalam konteks budaya Amerika dan Eropa serta menganalisis  pengaruhnya terhadap industri kuliner global.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 Membandingkan kultur budaya Asia (China, Jepang, India) dengan budaya lain dalam konteks profesional serta menjelaskan  dampaknya terhadap komunikasi bisnis dan industri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 Menganalisis  peran pemahaman lintas budaya dalam industri perhotelan dan pariwisata serta mengevaluasi  strategi keberagaman dalam pelayanan.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 Mengidentifikasi potensi dan tantangan dalam lintas budaya serta menyusun strategi pemecahan masalah dalam interaksi lintas budaya.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Eva Amalia, SH.,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1002036801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45B3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U4gu4tAEAALc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11"/>
          <w:footerReference w:type="default" r:id="rId12"/>
          <w:headerReference w:type="first" r:id="rId13"/>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Ilmu Gizi 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3CIG11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Miratia Afriani, S.ST., MH.</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Konsep Dasar Ilmu Gizi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Pengelompokan Zat Gizi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Pola menu Seimbang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Gizi Seimbang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Penilaian Status Gizi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Penyakit Kekurangan Gizi (Kelainan Nutrisi) (presentasi)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Gizi seimbang Ibu Hamil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Gizi seimbang Bayi Balita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Gizi Ibu menyusui dan Ibu Nifas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12 Gizi Seimbang Remaja dan Dewasa</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Gizi Seimbang lansia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Macronutrient (KH,P,L)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Micronutrient (V,M,A)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Miratia Afriani, S.ST., MH.</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1018129201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275F28"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14"/>
          <w:footerReference w:type="default" r:id="rId15"/>
          <w:headerReference w:type="first" r:id="rId16"/>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Operasional Tata Boga 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3COT21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Mengidentifikasi Perencanaan Kerja di Dapur dalam penanganan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Mengimplementasikan mempersiapkan, membuat dan menyajikan sesuai prosedur pekerjaan di dapur dengan jumlah porsi besar (Appetizer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Mengevaluasi prosedur pekerjaan di dapur dan Merencanakan Operasional dapur dengan tema Masakan Indonesia ( Appetizer ...) Note : Eksplorasi Bahan Baku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Mengevaluasi prosedur pekerjaan di dapur dan Merencanakan Operasional dapur dengan tema Masakan Indonesia ( Appetizer ...) Note : Studi Kasus – Penanganan teknik memasak dengan berbagai cara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Mengevaluasi prosedur pekerjaan di dapur dan Merencanakan Operasional dapur dengan tema Masakan Indonesia ( Appetizer ...) Note : Problem Solve – Mapping Strategic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10 Mengevaluasi prosedur pekerjaan di dapur dan Merencanakan Operasional dapur dengan tema Masakan Indonesia ( Appetizer ...) Note : Desain dan Script tentang satu Masakan (....) untuk dijadikan video memasak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Mengevaluasi prosedur pekerjaan di dapur dan Merencanakan Operasional dapur dengan tema Masakan Indonesia ( Appetizer ...) Note : Menciptakan Menu dengan tema masakan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Mengevaluasi prosedur pekerjaan di dapur dan Merencanakan Operasional dapur dengan tema Masakan Indonesia ( Appetizer ...) Note : Taking Video Memasak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Mengimplementasikan mempersiapkan, membuat dan menyajikan sesuai prosedur pekerjaan di dapur dengan jumlah porsi besar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0AD7A"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d5FWK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17"/>
          <w:footerReference w:type="default" r:id="rId18"/>
          <w:headerReference w:type="first" r:id="rId19"/>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Supervisi Tata Boga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4CSTB1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Eryd Saputra, S.Par., M.M., M.Sc.</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  RPS dan Kontrak Perkuliahan, memahami pengertian Supervisi dan Struktur Organisasi Dapur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Praktikum Merencanakan, Mengorganisasi, Melaksanakan dan Mengawasi Pelatihan Supervisi I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Merencanakan dan Mengelola Operasional Dapur dalam pelatihan simulasi praktikum (I.55HDR00.180.2)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Praktikum Merencanakan, Mengorganisasi, Melaksanakan dan Mengawasi Pelatihan Supervisi II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Mengimplementasi teknik komunikasi dan pengelolaan staff dalam pelatihan simulasi praktikum (I.55HDR00.181.2)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Praktikum Merencanakan, Mengorganisasi, Melaksanakan dan Mengawasi Pelatihan Supervisi III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Mengimplementasi Instruksi dan Pengarahan Dalam Beberapa Situasi (I.55HDR00.205.2)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Praktikum Merencanakan, Mengorganisasi, Melaksanakan dan Mengawasi Pelatihan Supervisi IV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Mengelola Sistem Penilaian Mutu dan Standar Layanan dalam pelatihan simulasi praktikum (I.55HDR00.234.2)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Praktikum Merencanakan, Mengorganisasi, Melaksanakan dan Mengawasi Pelatihan Supervisi V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12 Menangani pengelolaan Konflik dan Keluhan berdasarkan situasi di dapur (I.55HDR00.209.2)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Praktikum Merencanakan, Mengorganisasi, Melaksanakan dan Mengawasi Pelatihan Supervisi VI (I.55HDR00.179.2)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Mengembangkan Prosedur Penilaian serta Pelaporan menggunakan teknologi dalam supervisi dapur (I.55HDR00.183.2)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Praktikum Merencanakan, Mengorganisasi, Melaksanakan dan Mengawasi Pelatihan Supervisi VII (I.55HDR00.179.2)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Eryd Saputra, S.Par., M.M., M.Sc.</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0514028801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10226B"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dynYJ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20"/>
          <w:footerReference w:type="default" r:id="rId21"/>
          <w:headerReference w:type="first" r:id="rId22"/>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Kewirausahaan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4CKEN1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Ir. Arina Luthfini Lubis, S.T., MBA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Memahami konsep dasar kewirausahaan dalam industri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Mengidentifikasi peluang usaha kuliner berbasis riset pasar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Perencanaan model bisnis kuliner inovatif dengan pendekatan Project-Based Learning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Penyusunan Business Model Canvas (BMC) kelompok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Strategi pemasaran kuliner berbasis digital dan offline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Pembuatan strategi pemasaran digital dan offline untuk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Perencanaan keuangan usaha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(Penyusunan proposal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Manajemen operasional usaha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Manajemen tim dan operasional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Inovasi produk dan pengembangan menu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Keberlanjutan dan etika dalam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Produksi dan uji coba produk kuliner inovatif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Uji coba penjualan dan pemasaran produk di pasar nyata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Evaluasi Kinerja Bisnis dan Laporan Keuangan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(Presentasi Proposal Bisnis &amp; Hasil Implementasi)</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Ir. Arina Luthfini Lubis, S.T., MBA</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1027098401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44927A" id="Straight Connector 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YPwW2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23"/>
          <w:footerReference w:type="default" r:id="rId24"/>
          <w:headerReference w:type="first" r:id="rId25"/>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Makanan Dan Minuman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3CPMM1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Syafruddin Rais, 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Menjelaskan ruang  lingkup mata kuliah, kontrak perkuliahan, dan peran  Departemen F&amp;B dalam industri perhotelan.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Menganalisis fungsi dan peran Departemen F&amp;B dalam berbagai jenis Hotel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berbagai peralatan yang digunakan dalam restoran.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Mengidentifikasi berbagai peralatan yang digunakan dalam bar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Mendemonstrasikan etika makan (table manner) dalam layanan restoran.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Menganalisis berbagai jenis pelayanan dalam industri makanan dan minuman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Mempresentasikan topik terkait F&amp;B sesuai dengan kajian akademik dan praktik industri.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Mengevaluasi pemahaman mahasiswa melalui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Menjelaskan struktur organisasi dalam F&amp;B service dan peran masing-masing bagian.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Menjelaskan dasar-dasar pengetahuan tentang bar dan operasionalnya.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Mengklasifikasikan berbagai jenis minuman non-alkohol berdasarkan bahan dan metode penyajian.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Mengklasifikasikan berbagai jenis minuman beralkohol berdasarkan bahan, proses produksi, dan karakteristiknya.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13 Menganalisis karakteristik wine, termasuk jenis, daerah asal, dan teknik penyajian.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Mendemonstrasikan teknik pembuatan mocktail dengan metode yang sesuai.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Mendemonstrasikan teknik pembuatan cocktail dengan metode yang sesuai.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Mengevaluasi pemahaman mahasiswa melalui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Syafruddin Rais, 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1027107501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93152B" id="Straight Connector 2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yh6zM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26"/>
          <w:footerReference w:type="default" r:id="rId27"/>
          <w:headerReference w:type="first" r:id="rId28"/>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Aplikasi Komputer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2CAKR1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Heri Nuryanto, S.Kom,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mampu mengoperasikan Ribbon File dan Home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mengoperasikan Ribbon insert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mengoperasikan Ribbon Page Layout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mengoperasikan Ribbon References, menbuat daftar pustaka, daftar isi otomatis dalam menyusun karya ilmiah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mengoperasikan Mailings pembuatan surat elektonik secara massal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mengoperasikan Review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Mahasiswa mampu mengoperasikan View dan Shorcut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Mahasiswa mampu mengoperasikan software Microsoft Excel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mampu mengoperasikan Ribbon Home dan Formula Matematika Dasar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mengoperasikan bekerja dengan table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Mahasiswa mampu mengoperasikan Ribbon Home dan Conditional Formating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mengoperasikan Ribbon Insert (Pivot Table dan Charts)dalam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Mahasiswa mampu mengoperasikan Lookup Dan Reference dalam menyelesaikan pekerjaan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mengoperasikan membuat slide presentasi menggunakan berbagi animasi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Heri Nuryanto, S.Kom,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1025038301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F15E0" id="Straight Connector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BdkXFc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29"/>
          <w:footerReference w:type="default" r:id="rId30"/>
          <w:headerReference w:type="first" r:id="rId31"/>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Seni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3CSKR1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4</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Agung Arif Gunawan,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RPS dan Kontrak Perkuliahan, Mampu mengidentifikasi, memahami dan merencanakan produk seni kuliner berupa entremets dan pudding jelly art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mampu menyiapkan, membentuk, dan menampilkan berbagai elemen seni kuliner berupa entremets dan pudding jelly art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Mampu mengidentifikasi, memahami dan merencanakan produk seni kuliner berupa viennoserie, gumpaste dan pastilage (marzipan dan sugar work)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mampu menyiapkan, membentuk, dan menampilkan berbagai elemen seni kuliner berupa viennoserie, gumpaste dan pastilage (marzipan dan sugar work)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Mampu mengidentifikasi, memahami dan merencanakan produk seni kuliner berupa lamien, keju dan macaron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mampu menyiapkan, membentuk, dan menampilkan berbagai elemen seni kuliner berupa lamien, keju dan macaron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Mampu mengidentifikasi, memahami dan merencanakan produk seni kuliner berupa bread clay dan sour dough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mampu menyiapkan, membentuk, dan menampilkan berbagai elemen seni kuliner berupa bread clay dan sour dough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Mampu mengidentifikasi, memahami dan merencanakan produk seni kuliner berupa cake decoration, wedding cake, vegetable carving dan fruit carving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11 mampu menyiapkan, membentuk, dan menampilkan berbagai elemen seni kuliner berupa cake decoration, wedding cake, vegetable carving dan fruit carving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12 Mampu mengidentifikasi, memahami dan merencanakan produk seni kuliner berupa chocolate modelling dan praline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mampu menyiapkan, membentuk, dan menampilkan berbagai elemen seni kuliner berupa chocolate modelling dan praline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Mampu mengidentifikasi, memahami dan merencanakan produk seni kuliner berupa ginger bread, high tea dessert dan tumpeng hidangan kuliner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mampu menyiapkan, membentuk, dan menampilkan berbagai elemen berupa ginger bread, high tea dessert dan tumpeng hidangan kuliner indonesia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Agung Arif Gunawan,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1006117903</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EB3BDA" id="Straight Connector 2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DtrGc2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32"/>
          <w:footerReference w:type="default" r:id="rId33"/>
          <w:headerReference w:type="first" r:id="rId34"/>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Statistik</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2CSTK1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Agung Edy Wibowo, SE.,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 Mampu memahami dasar-dasar dan konsep statistik</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Mampu mengenali jenis dan bentuk data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Mampu memahami teknik pengumpulan data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Mampu menjalankan instrument pengumpulan data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Mampu menganalisis mean median modus dan standar devisi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Mampu mejelaskan konsep analisis data (deskriptif dan inferensial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Mampu menganalisis data dalam industri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UTS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Mampu mengenalan software statistik SPSS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Mampu menjelaskan syarat asumsi klasik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Mampu menjelaskan teori regresi linear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Mampu menghitung regresi linear (data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Mampu menghitung korelasi (data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Mampu mengolah data statistik keuangan, SDM, dan pemasaran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Mampu menghitung data pariwisata dengan menggunakan korelasi gamma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UAS</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Agung Edy Wibowo, SE.,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1005067004</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3012BA" id="Straight Connector 2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96l2I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35"/>
          <w:footerReference w:type="default" r:id="rId36"/>
          <w:headerReference w:type="first" r:id="rId37"/>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Keterampilan Komunikasi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5CKKI1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Asman Abnur, SE.,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Menjelaskan konsep dasar komunikasi dalam konteks industri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Menganalisis kebutuhan komunikasi yang efektif dalam operasional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Mendemonstrasikan komunikasi verbal yang profesional dalam berbagai situasi layanan pelanggan dan tim kerja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Menyusun dokumen bisnis kuliner seperti email profesional, laporan operasional, dan proposal pemasaran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Menerapkan teknik storytelling dalam pemasaran kuliner melalui media sosial dan presentasi bisnis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Mengevaluasi efektivitas komunikasi tertulis dan lisan dalam mendukung operasional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Menjelaskan prinsip etika komunikasi dalam industri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Mengidentifikasi tantangan komunikasi dalam lingkungan kerja yang multikultural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Menganalisis dampak keberagaman budaya terhadap pola komunikasi dalam bisnis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Menerapkan strategi komunikasi inklusif dalam menangani pelanggan dari latar belakang yang berbeda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Mendemonstrasikan komunikasi asertif dan empatik dalam menyelesaikan konflik di lingkungan kerja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Mengevaluasi penggunaan bahasa non-verbal dan etiket komunikasi dalam interaksi profesional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Merancang strategi komunikasi yang efektif untuk meningkatkan kerja sama tim dalam industri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Menyajikan ide dan konsep kuliner secara persuasif dalam presentasi bisnis atau promosi produk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Asman Abnur, SE.,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1002026101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37F46" id="Straight Connector 3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dQpIR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38"/>
          <w:footerReference w:type="default" r:id="rId39"/>
          <w:headerReference w:type="first" r:id="rId40"/>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Pengendalian Biaya 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3CPB21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Rezki Alhamdi, S.Par,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Memahami kontrak perkuliahan dan Rencana Pembelajaran Semester (RPS) sebagai pemahana dasar konsep pengendalian biaya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Memahami konsep Outlet atau Departemen Internal Transfer dan penerapannya dalam operasional dapur.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Mengidentifikasi fungsi dan prosedur Department Transfer dalam manajemen operasional restoran dan hotel.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Memahami prinsip dan teknik manajemen inventory dalam operasional dapur untuk pengelolaan bahan baku yang efektif.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Mengidentifikasi fungsi dan prosedur manajemen inventory dan akuntabilitas dalam departemen kitchen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Mengidentifikasi Forecasting berdasarkan Occupancy, Mempersiapkan Purchasing Kegiatan dalam mengendalikan biaya operasional dapur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Menganalisa pemakaian slow moving item untuk reproduksi menjadi revenue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Mengidentifikasi penentuan harga pokok makanan karyawan sesuai dengan standar untuk memastikan efisiensi biaya operasional.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Memahami dan Mempresentasikan Alur pengendialian biaya di industri hotel bintang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Memahami alur kordinasi menetapkan menu pricing serta faktor-faktor yang mempengaruhi penentuan harga jual makanan.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12 Menilai efektivitas strategi harga makanan menggunakan Index Goals Value dalam perhitungan profitabilitas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Menerapkan konsep menu pricing serta faktor-faktor yang mempengaruhi penentuan harga jual makanan.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Menganalisis metode penentuan harga makanan menggunakan mark-up with accompaniment method.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Memahami analisis Cost-Volume-Profit (CVP) untuk produk makanan tunggal dalam pengambilan keputusan bisnis kuliner.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(UAS)</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Rezki Alhamdi, S.Par,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1030089101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943947" id="Straight Connector 3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IttQEAALkDAAAOAAAAZHJzL2Uyb0RvYy54bWysU8GOEzEMvSPxD1HudKaLWKF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ev30g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WJnCL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41"/>
          <w:footerReference w:type="default" r:id="rId42"/>
          <w:headerReference w:type="first" r:id="rId43"/>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Mutu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4CMMK1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Violetta Cherryline, SE., M.H.</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mampu memahami tentang kontrak perkuliahan dan penjelasan rps mengenai manajemen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menafsirkan hubungan antara manajemen mutu kuliner dengan keamanan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memahami tentang jenis-jenis cemaran dan cara pencegahan penurunan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menganalisis permasalahan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memahami regulasi pangan dan peran dalam pengawasan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memahami FQA (Food Quality Assurance)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Ujian Tengah Semester (UTS)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mampu memahami tentang penerapan ISO 22.000:2018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Mahasiswa mampu memahami tentang penerapan HACCP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mampu memahami tentang penerapan FSMS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memahami tentang penerapan PDCA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memahami tentang TQM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memahami tentang TQM II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14 Mahasiswa mampu menganalisa manfaat pengawasan dan pengendalian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menganalisa pengukuran mutu pada produk pangan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(UAS)</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Violetta Cherryline, SE., M.H.</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8938710021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AD3E69" id="Straight Connector 3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fTm+x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44"/>
          <w:footerReference w:type="default" r:id="rId45"/>
          <w:headerReference w:type="first" r:id="rId46"/>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Metode Penelitian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3CMPN1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Frangky Silitonga, S.Pd.,M.SI.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 dan 2 Mampu menyepakati kesepakatan perkuliahan satu semester dan memahami Ruang Lingkup Penelitian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3 Mampu memahami ruang lingkup Metode Penelitian Kualitatif Pariwisata dan membuat contoh penelitian Terapan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4 Mampu memahami ruang lingkup Metode Penelitian Kuantitatif Pariwisata dan membuat contoh Terapan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5 dan 6 Mampu memahami ruang lingkup Metode Penelitian Eksperimen dan membuat contoh Terapan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7 dan 8 Mampu menganalisis Landasan Teori Pendukung Pariwisata dan menggunakan Mendeley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9 UTS Mampu membuat Drap Proposal Penelitian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10 Mampu mensintesa Populasi Dan Sampel serta memahami Biaya penelitian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11 Mampu mensintesa Instrumen Pengukuran analisis Data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12 Mampu memahami Teknik Pengumpulan Data Pariwisata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13 dan 14 Mampu menganalisis Data dan memahami SPSS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SUB-CPKM 15 Mampu menganalisis hasil uji Hipotesa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SUB-CPKM 16 UAS Mampu membuat Proposal Penelitian Pariwisata</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Frangky Silitonga, S.Pd.,M.SI.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1018107904</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A85835" id="Straight Connector 4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B2scWH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47"/>
          <w:footerReference w:type="default" r:id="rId48"/>
          <w:headerReference w:type="first" r:id="rId49"/>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Pemasaran Digital</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4CPDL1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Tirta Mulyadi, S.E.,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 Pengenalan RPS , kontrak perkuliahan dan budaya BTP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Sub-CPMK2 Pasar digital dalam pemasaran modern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E-commerce dan digital marketing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Sub-CPMK4 Teknologi internet dan web dalam pemasaran modern</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CPMK5 Model bisnis e-commerce dalam pemasaran modern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Sub-CPMK6 Strategi bisnis dalam pemasaran digital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Sub-CPMK7 Mengupload dan Promosi melalui webstore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Sub-CPMK8 Mid test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Sub-CPMK9 Google analitic dalam pemasaran digital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Sub-CPMK10 E-business dalam aplikasi pemasaran berbasis web pemasaran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Sub-CPMK11 Komunikasi Pemasaran produk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Sub-CPMK12 Merencanakan Kampanye Pemasaran Produk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Sub-CPMK13 Mengelolah Informasi Pelanggan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Sub-CPMK14 Reset Pasar &amp; Kemitraan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Sub-CPMK15 Kampanye Pemasaran Produk Kuliner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Sub-CPMK16 Final test</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Tirta Mulyadi, S.E.,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1021078002</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7FF5" id="Straight Connector 4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xozT7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50"/>
          <w:footerReference w:type="default" r:id="rId51"/>
          <w:headerReference w:type="first" r:id="rId52"/>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Even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4CMEN1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3</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Widi Hardini, B.Sc. MA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RPS dan Kontrak Perkuliahan Mampu memahami konsep dasar , tujuan, manfaat dan keberlangsungan pengelolaan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Mampu mengidentifikasi ide dan gagasan perencaaan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Mampu merencanakan program even bidang kuliner dengan penyesuaian rencana anggaran biaya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Mampu merencanakan struktur organisasi untuk kegiatan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Mampu membuat proposal kegiatan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Mampu mengidentifikasi sponsorship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Mampu mempresentasikan proposal kegiatan kepada sponsorship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Mampu Memfollow up proposal kegiatan sponshorship.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Mampu mengaplikasikan perencanaan dan berkordinasi dengan talent atau pengisi acara dalam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Mampu mengorganise dan berkordinasi dengan vendor terkait dalam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12Mampu mengaplikasikan dan mendistribusikan undangan kepada pengisi acara sesuai dengan kategori tamu undangan dalam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13Mampu mengoraganisasi kegiatan utama dengan peserta kegiatan dalam even bidang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14 Mampu mengimplementasikan kegiatan Gladi Resik sebelum kegiatan berlangsung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Acara Puncak Event berlangsung.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Widi Hardini, B.Sc. MA</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1023058403</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4C1130" id="Straight Connector 4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59tQEAALkDAAAOAAAAZHJzL2Uyb0RvYy54bWysU8GOEzEMvSPxD1HudKYrtKB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ev30g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aZoOfb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53"/>
          <w:footerReference w:type="default" r:id="rId54"/>
          <w:headerReference w:type="first" r:id="rId55"/>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Praktek Kerja Nyata 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8CPKN2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15</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8</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Rosie Oktavia Puspita Rini,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Mengidentifikasi dan berpartisipasi dalam struktur organisasi dan alur kerja di departemen kitchen.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Mengamati dan berpartisipasi dalam proses operasional dapur di berbagai shift kerja.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Menerapkan dan berpartisipasi dalam standar kebersihan dan keamanan pangan sesuai regulasi yang berlaku.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Mengelola dan berpartisipasi dalam inventaris bahan baku, termasuk pencatatan, penyimpanan, dan kontrol stok.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Menganalisis dan berpartisipasi dalam efisiensi kerja di dapur dalam aspek penggunaan bahan baku, waktu, dan tenaga kerja.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Mengamati, menjelaskan dan berpartisipasi dalam  proses perencanaan dan pengembangan menu dalam dapur industri.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Mempelajari dan berpartisipasi dalam  teknik dasar dan lanjutan dalam pengolahan makanan sesuai dengan standar industri.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Berpartisipasi dalam Mengembangkan menu atau variasi produk kuliner dengan mengadaptasi budaya lokal dan tren pasar.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Berpartisipasi dalam Mendemonstrasikan teknik plating dan penyajian makanan sesuai dengan standar profesional.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Berpartisipasi dalam tim kerja dapur dengan menunjukkan kedisiplinan dan profesionalisme.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11 Berpartisipasi dalam Menerapkan komunikasi yang efektif dalam tim, baik dengan sesama chef maupun staf lintas departemen.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Berpartisipasi dalam Menghormati keberagaman budaya dalam praktik kuliner dan kerja tim di dapur industri.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Berpartisipasi dalam Mengelola tekanan kerja dan menyelesaikan tugas dalam situasi kerja yang dinamis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14 Berpartisipasi dalam Mengevaluasi pengalaman magang dengan refleksi terhadap keterampilan, tantangan, dan pencapaian yang telah diperoleh.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Menyusun laporan magang secara sistematis dan komprehensif berdasarkan pengalaman kerja di dapur industri, dengan mencakup analisis operasional, evaluasi kinerja, serta inovasi yang dapat diterapkan.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Mempresentasikan laporan magang secara profesional dengan menggunakan data dan bukti pendukung, serta mengomunikasikan pengalaman, tantangan, dan solusi yang dihadapi selama magang di hadapan dosen dan rekan mahasiswa.</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Rosie Oktavia Puspita Rini,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1007109204</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D96CBC" id="Straight Connector 5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NmImy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56"/>
          <w:footerReference w:type="default" r:id="rId57"/>
          <w:headerReference w:type="first" r:id="rId58"/>
          <w:pgSz w:w="11907" w:h="16840" w:code="9"/>
          <w:pgMar w:top="1134" w:right="1134" w:bottom="567" w:left="1134" w:header="720" w:footer="720" w:gutter="0"/>
          <w:pgNumType w:start="1"/>
          <w:cols w:space="720"/>
          <w:docGrid w:linePitch="360"/>
        </w:sectPr>
      </w:pPr>
    </w:p>
    <w:p w:rsidR="00F83606" w:rsidRPr="00765161" w:rsidRDefault="00F83606" w:rsidP="00F83606">
      <w:pPr>
        <w:spacing w:after="0" w:line="240" w:lineRule="auto"/>
        <w:jc w:val="center"/>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Program Studi</w:t>
            </w:r>
          </w:p>
        </w:tc>
        <w:tc>
          <w:tcPr>
            <w:tcW w:w="7223"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Manajemen Kuliner</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Nama </w:t>
            </w:r>
            <w:proofErr w:type="spellStart"/>
            <w:r w:rsidRPr="00765161">
              <w:rPr>
                <w:rFonts w:ascii="Times New Roman" w:eastAsia="Times New Roman" w:hAnsi="Times New Roman" w:cs="Times New Roman"/>
                <w:sz w:val="24"/>
                <w:szCs w:val="24"/>
              </w:rPr>
              <w:t>Matakuliah</w:t>
            </w:r>
            <w:proofErr w:type="spellEnd"/>
          </w:p>
        </w:tc>
        <w:tc>
          <w:tcPr>
            <w:tcW w:w="7223"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 Komoditi Pangan </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Kode </w:t>
            </w:r>
            <w:proofErr w:type="spellStart"/>
            <w:r w:rsidRPr="00765161">
              <w:rPr>
                <w:rFonts w:ascii="Times New Roman" w:eastAsia="Times New Roman" w:hAnsi="Times New Roman" w:cs="Times New Roman"/>
                <w:sz w:val="24"/>
                <w:szCs w:val="24"/>
              </w:rPr>
              <w:t>Matakuliah</w:t>
            </w:r>
            <w:proofErr w:type="spellEnd"/>
          </w:p>
        </w:tc>
        <w:tc>
          <w:tcPr>
            <w:tcW w:w="7223"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2CKPN1</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Bobot SKS</w:t>
            </w:r>
          </w:p>
        </w:tc>
        <w:tc>
          <w:tcPr>
            <w:tcW w:w="7223" w:type="dxa"/>
          </w:tcPr>
          <w:p w:rsidR="00F83606" w:rsidRPr="00765161" w:rsidRDefault="00F83606" w:rsidP="000C32FD">
            <w:p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2</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Semester</w:t>
            </w:r>
          </w:p>
        </w:tc>
        <w:tc>
          <w:tcPr>
            <w:tcW w:w="7223" w:type="dxa"/>
          </w:tcPr>
          <w:p w:rsidR="00F83606" w:rsidRPr="00765161" w:rsidRDefault="00F83606" w:rsidP="000C32FD">
            <w:p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1</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Jumlah Pertemuan</w:t>
            </w:r>
          </w:p>
        </w:tc>
        <w:tc>
          <w:tcPr>
            <w:tcW w:w="7223" w:type="dxa"/>
          </w:tcPr>
          <w:p w:rsidR="00F83606" w:rsidRPr="00765161" w:rsidRDefault="00F83606" w:rsidP="000C32FD">
            <w:p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16</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Tempat Pertemuan</w:t>
            </w:r>
          </w:p>
        </w:tc>
        <w:tc>
          <w:tcPr>
            <w:tcW w:w="7223" w:type="dxa"/>
          </w:tcPr>
          <w:p w:rsidR="00F83606" w:rsidRPr="00765161" w:rsidRDefault="00F83606" w:rsidP="000C32FD">
            <w:p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Ruang Teori</w:t>
            </w:r>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Dosen Pengampu MK</w:t>
            </w:r>
          </w:p>
        </w:tc>
        <w:tc>
          <w:tcPr>
            <w:tcW w:w="7223" w:type="dxa"/>
          </w:tcPr>
          <w:p w:rsidR="00F83606" w:rsidRPr="00765161" w:rsidRDefault="00F83606" w:rsidP="000C32FD">
            <w:pPr>
              <w:widowControl w:val="0"/>
              <w:tabs>
                <w:tab w:val="left" w:pos="2410"/>
              </w:tabs>
              <w:rPr>
                <w:rFonts w:ascii="Times New Roman" w:eastAsia="Times New Roman" w:hAnsi="Times New Roman" w:cs="Times New Roman"/>
                <w:color w:val="000000"/>
                <w:sz w:val="24"/>
                <w:szCs w:val="24"/>
              </w:rPr>
            </w:pPr>
            <w:r w:rsidRPr="00765161">
              <w:rPr>
                <w:rFonts w:ascii="Times New Roman" w:eastAsia="Times New Roman" w:hAnsi="Times New Roman" w:cs="Times New Roman"/>
                <w:sz w:val="24"/>
                <w:szCs w:val="24"/>
              </w:rPr>
              <w:t xml:space="preserve">: Dr. I Nyoman </w:t>
            </w:r>
            <w:proofErr w:type="spellStart"/>
            <w:r w:rsidRPr="00765161">
              <w:rPr>
                <w:rFonts w:ascii="Times New Roman" w:eastAsia="Times New Roman" w:hAnsi="Times New Roman" w:cs="Times New Roman"/>
                <w:sz w:val="24"/>
                <w:szCs w:val="24"/>
              </w:rPr>
              <w:t>Budhiartha</w:t>
            </w:r>
            <w:proofErr w:type="spellEnd"/>
            <w:r w:rsidRPr="00765161">
              <w:rPr>
                <w:rFonts w:ascii="Times New Roman" w:eastAsia="Times New Roman" w:hAnsi="Times New Roman" w:cs="Times New Roman"/>
                <w:sz w:val="24"/>
                <w:szCs w:val="24"/>
              </w:rPr>
              <w:t xml:space="preserve">, S.E., S.Sos., </w:t>
            </w:r>
            <w:proofErr w:type="spellStart"/>
            <w:r w:rsidRPr="00765161">
              <w:rPr>
                <w:rFonts w:ascii="Times New Roman" w:eastAsia="Times New Roman" w:hAnsi="Times New Roman" w:cs="Times New Roman"/>
                <w:sz w:val="24"/>
                <w:szCs w:val="24"/>
              </w:rPr>
              <w:t>M.Par</w:t>
            </w:r>
            <w:proofErr w:type="spellEnd"/>
          </w:p>
        </w:tc>
      </w:tr>
      <w:tr w:rsidR="00F83606" w:rsidRPr="00765161" w:rsidTr="000C32FD">
        <w:tc>
          <w:tcPr>
            <w:tcW w:w="2552" w:type="dxa"/>
          </w:tcPr>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Email Dosen </w:t>
            </w:r>
          </w:p>
        </w:tc>
        <w:tc>
          <w:tcPr>
            <w:tcW w:w="7223" w:type="dxa"/>
          </w:tcPr>
          <w:p w:rsidR="00F83606" w:rsidRPr="00765161" w:rsidRDefault="00F83606" w:rsidP="000C32FD">
            <w:pPr>
              <w:widowControl w:val="0"/>
              <w:tabs>
                <w:tab w:val="left" w:pos="2410"/>
              </w:tabs>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 </w:t>
            </w:r>
          </w:p>
        </w:tc>
      </w:tr>
    </w:tbl>
    <w:p w:rsidR="00F83606" w:rsidRPr="00765161" w:rsidRDefault="00F83606" w:rsidP="00F83606">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F83606" w:rsidRPr="00765161" w:rsidTr="000C32FD">
        <w:tc>
          <w:tcPr>
            <w:tcW w:w="9781" w:type="dxa"/>
          </w:tcPr>
          <w:p w:rsidR="00F83606" w:rsidRPr="00765161" w:rsidRDefault="00F83606" w:rsidP="000C32FD">
            <w:p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Tata Tertib Mahasiswa</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color w:val="000000"/>
                <w:sz w:val="24"/>
                <w:szCs w:val="24"/>
                <w:bdr w:val="none" w:sz="0" w:space="0" w:color="auto" w:frame="1"/>
                <w:shd w:val="clear" w:color="auto" w:fill="FFFFFF"/>
              </w:rPr>
              <w:t xml:space="preserve">Wajib hadir dalam perkuliahan minimal </w:t>
            </w:r>
            <w:r w:rsidRPr="00765161">
              <w:rPr>
                <w:rFonts w:ascii="Times New Roman" w:eastAsia="Times New Roman" w:hAnsi="Times New Roman" w:cs="Times New Roman"/>
                <w:b/>
                <w:bCs/>
                <w:color w:val="000000"/>
                <w:sz w:val="24"/>
                <w:szCs w:val="24"/>
                <w:bdr w:val="none" w:sz="0" w:space="0" w:color="auto" w:frame="1"/>
                <w:shd w:val="clear" w:color="auto" w:fill="FFFFFF"/>
              </w:rPr>
              <w:t>75%</w:t>
            </w:r>
            <w:r w:rsidRPr="00765161">
              <w:rPr>
                <w:rFonts w:ascii="Times New Roman" w:eastAsia="Times New Roman" w:hAnsi="Times New Roman" w:cs="Times New Roman"/>
                <w:color w:val="000000"/>
                <w:sz w:val="24"/>
                <w:szCs w:val="24"/>
                <w:bdr w:val="none" w:sz="0" w:space="0" w:color="auto" w:frame="1"/>
                <w:shd w:val="clear" w:color="auto" w:fill="FFFFFF"/>
              </w:rPr>
              <w:t xml:space="preserve"> dari total pertemuan.</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color w:val="000000"/>
                <w:sz w:val="24"/>
                <w:szCs w:val="24"/>
                <w:bdr w:val="none" w:sz="0" w:space="0" w:color="auto" w:frame="1"/>
                <w:shd w:val="clear" w:color="auto" w:fill="FFFFFF"/>
              </w:rPr>
              <w:t xml:space="preserve">Mahasiswa yang absen lebih dari </w:t>
            </w:r>
            <w:r w:rsidRPr="00765161">
              <w:rPr>
                <w:rFonts w:ascii="Times New Roman" w:eastAsia="Times New Roman" w:hAnsi="Times New Roman" w:cs="Times New Roman"/>
                <w:b/>
                <w:bCs/>
                <w:color w:val="000000"/>
                <w:sz w:val="24"/>
                <w:szCs w:val="24"/>
                <w:bdr w:val="none" w:sz="0" w:space="0" w:color="auto" w:frame="1"/>
                <w:shd w:val="clear" w:color="auto" w:fill="FFFFFF"/>
              </w:rPr>
              <w:t>3 kali</w:t>
            </w:r>
            <w:r w:rsidRPr="00765161">
              <w:rPr>
                <w:rFonts w:ascii="Times New Roman" w:eastAsia="Times New Roman" w:hAnsi="Times New Roman" w:cs="Times New Roman"/>
                <w:color w:val="000000"/>
                <w:sz w:val="24"/>
                <w:szCs w:val="24"/>
                <w:bdr w:val="none" w:sz="0" w:space="0" w:color="auto" w:frame="1"/>
                <w:shd w:val="clear" w:color="auto" w:fill="FFFFFF"/>
              </w:rPr>
              <w:t xml:space="preserve"> (atau melebihi batas 25% ketidakhadiran) tanpa keterangan yang sah, </w:t>
            </w:r>
            <w:r w:rsidRPr="00765161">
              <w:rPr>
                <w:rFonts w:ascii="Times New Roman" w:eastAsia="Times New Roman" w:hAnsi="Times New Roman" w:cs="Times New Roman"/>
                <w:b/>
                <w:bCs/>
                <w:color w:val="000000"/>
                <w:sz w:val="24"/>
                <w:szCs w:val="24"/>
                <w:bdr w:val="none" w:sz="0" w:space="0" w:color="auto" w:frame="1"/>
                <w:shd w:val="clear" w:color="auto" w:fill="FFFFFF"/>
              </w:rPr>
              <w:t>tidak diperkenankan mengikuti Ujian Akhir Semester (UAS)</w:t>
            </w:r>
            <w:r w:rsidRPr="00765161">
              <w:rPr>
                <w:rFonts w:ascii="Times New Roman" w:eastAsia="Times New Roman" w:hAnsi="Times New Roman" w:cs="Times New Roman"/>
                <w:color w:val="000000"/>
                <w:sz w:val="24"/>
                <w:szCs w:val="24"/>
                <w:bdr w:val="none" w:sz="0" w:space="0" w:color="auto" w:frame="1"/>
                <w:shd w:val="clear" w:color="auto" w:fill="FFFFFF"/>
              </w:rPr>
              <w:t>, dan wajib mengulang mata kuliah pada semester berikutnya.</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 xml:space="preserve">Wajib menyelesaikan seluruh tugas yang diberikan oleh Dosen </w:t>
            </w:r>
            <w:r w:rsidRPr="00765161">
              <w:rPr>
                <w:rFonts w:ascii="Times New Roman" w:eastAsia="Times New Roman" w:hAnsi="Times New Roman" w:cs="Times New Roman"/>
                <w:b/>
                <w:bCs/>
                <w:sz w:val="24"/>
                <w:szCs w:val="24"/>
              </w:rPr>
              <w:t>tepat waktu</w:t>
            </w:r>
            <w:r w:rsidRPr="00765161">
              <w:rPr>
                <w:rFonts w:ascii="Times New Roman" w:eastAsia="Times New Roman" w:hAnsi="Times New Roman" w:cs="Times New Roman"/>
                <w:sz w:val="24"/>
                <w:szCs w:val="24"/>
              </w:rPr>
              <w:t xml:space="preserve"> dan sesuai dengan kriteria/pedoman yang ditetapkan.</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Keterlambatan penyerahan tugas dapat berakibat pada pengurangan nilai.</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 xml:space="preserve">Berhak mendapatkan </w:t>
            </w:r>
            <w:r w:rsidRPr="00765161">
              <w:rPr>
                <w:rFonts w:ascii="Times New Roman" w:eastAsia="Times New Roman" w:hAnsi="Times New Roman" w:cs="Times New Roman"/>
                <w:b/>
                <w:bCs/>
                <w:sz w:val="24"/>
                <w:szCs w:val="24"/>
              </w:rPr>
              <w:t>akses ke catatan perkuliahan</w:t>
            </w:r>
            <w:r w:rsidRPr="00765161">
              <w:rPr>
                <w:rFonts w:ascii="Times New Roman" w:eastAsia="Times New Roman" w:hAnsi="Times New Roman" w:cs="Times New Roman"/>
                <w:sz w:val="24"/>
                <w:szCs w:val="24"/>
              </w:rPr>
              <w:t xml:space="preserve"> dan </w:t>
            </w:r>
            <w:proofErr w:type="spellStart"/>
            <w:r w:rsidRPr="00765161">
              <w:rPr>
                <w:rFonts w:ascii="Times New Roman" w:eastAsia="Times New Roman" w:hAnsi="Times New Roman" w:cs="Times New Roman"/>
                <w:b/>
                <w:bCs/>
                <w:i/>
                <w:iCs/>
                <w:sz w:val="24"/>
                <w:szCs w:val="24"/>
              </w:rPr>
              <w:t>softcopy</w:t>
            </w:r>
            <w:proofErr w:type="spellEnd"/>
            <w:r w:rsidRPr="00765161">
              <w:rPr>
                <w:rFonts w:ascii="Times New Roman" w:eastAsia="Times New Roman" w:hAnsi="Times New Roman" w:cs="Times New Roman"/>
                <w:b/>
                <w:bCs/>
                <w:sz w:val="24"/>
                <w:szCs w:val="24"/>
              </w:rPr>
              <w:t xml:space="preserve"> materi perkuliahan</w:t>
            </w:r>
            <w:r w:rsidRPr="00765161">
              <w:rPr>
                <w:rFonts w:ascii="Times New Roman" w:eastAsia="Times New Roman" w:hAnsi="Times New Roman" w:cs="Times New Roman"/>
                <w:sz w:val="24"/>
                <w:szCs w:val="24"/>
              </w:rPr>
              <w:t xml:space="preserve"> yang disampaikan Dosen, melalui media yang disepakati (misalnya: LMS, Google </w:t>
            </w:r>
            <w:proofErr w:type="spellStart"/>
            <w:r w:rsidRPr="00765161">
              <w:rPr>
                <w:rFonts w:ascii="Times New Roman" w:eastAsia="Times New Roman" w:hAnsi="Times New Roman" w:cs="Times New Roman"/>
                <w:sz w:val="24"/>
                <w:szCs w:val="24"/>
              </w:rPr>
              <w:t>Classroom</w:t>
            </w:r>
            <w:proofErr w:type="spellEnd"/>
            <w:r w:rsidRPr="00765161">
              <w:rPr>
                <w:rFonts w:ascii="Times New Roman" w:eastAsia="Times New Roman" w:hAnsi="Times New Roman" w:cs="Times New Roman"/>
                <w:sz w:val="24"/>
                <w:szCs w:val="24"/>
              </w:rPr>
              <w:t xml:space="preserve">, atau </w:t>
            </w:r>
            <w:r w:rsidRPr="00765161">
              <w:rPr>
                <w:rFonts w:ascii="Times New Roman" w:eastAsia="Times New Roman" w:hAnsi="Times New Roman" w:cs="Times New Roman"/>
                <w:i/>
                <w:iCs/>
                <w:sz w:val="24"/>
                <w:szCs w:val="24"/>
              </w:rPr>
              <w:t>email</w:t>
            </w:r>
            <w:r w:rsidRPr="00765161">
              <w:rPr>
                <w:rFonts w:ascii="Times New Roman" w:eastAsia="Times New Roman" w:hAnsi="Times New Roman" w:cs="Times New Roman"/>
                <w:sz w:val="24"/>
                <w:szCs w:val="24"/>
              </w:rPr>
              <w:t>).</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 xml:space="preserve">Apabila Mahasiswa terlambat lebih dari </w:t>
            </w:r>
            <w:r w:rsidRPr="00765161">
              <w:rPr>
                <w:rFonts w:ascii="Times New Roman" w:eastAsia="Times New Roman" w:hAnsi="Times New Roman" w:cs="Times New Roman"/>
                <w:b/>
                <w:bCs/>
                <w:sz w:val="24"/>
                <w:szCs w:val="24"/>
              </w:rPr>
              <w:t>15-20 menit</w:t>
            </w:r>
            <w:r w:rsidRPr="00765161">
              <w:rPr>
                <w:rFonts w:ascii="Times New Roman" w:eastAsia="Times New Roman" w:hAnsi="Times New Roman" w:cs="Times New Roman"/>
                <w:sz w:val="24"/>
                <w:szCs w:val="24"/>
              </w:rPr>
              <w:t xml:space="preserve"> dari jadwal yang ditentukan tanpa pemberitahuan sebelumnya, Mahasiswa berhak </w:t>
            </w:r>
            <w:r w:rsidRPr="00765161">
              <w:rPr>
                <w:rFonts w:ascii="Times New Roman" w:eastAsia="Times New Roman" w:hAnsi="Times New Roman" w:cs="Times New Roman"/>
                <w:b/>
                <w:bCs/>
                <w:sz w:val="24"/>
                <w:szCs w:val="24"/>
              </w:rPr>
              <w:t>tidak mengikuti (absen)</w:t>
            </w:r>
            <w:r w:rsidRPr="00765161">
              <w:rPr>
                <w:rFonts w:ascii="Times New Roman" w:eastAsia="Times New Roman" w:hAnsi="Times New Roman" w:cs="Times New Roman"/>
                <w:sz w:val="24"/>
                <w:szCs w:val="24"/>
              </w:rPr>
              <w:t xml:space="preserve"> pada mata kuliah tersebut, setelah berkoordinasi dengan Ketua Kelas/Koordinator Mata Kuliah.</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Wajib menjaga etika dan tata krama akademik saat berinteraksi dengan Dosen dan sesama mahasiswa.</w:t>
            </w:r>
          </w:p>
          <w:p w:rsidR="00F83606" w:rsidRPr="00765161" w:rsidRDefault="00F83606" w:rsidP="00F83606">
            <w:pPr>
              <w:pStyle w:val="ListParagraph"/>
              <w:numPr>
                <w:ilvl w:val="0"/>
                <w:numId w:val="7"/>
              </w:numPr>
              <w:jc w:val="both"/>
              <w:rPr>
                <w:rFonts w:ascii="Times New Roman" w:eastAsia="Times New Roman" w:hAnsi="Times New Roman" w:cs="Times New Roman"/>
                <w:color w:val="000000"/>
                <w:sz w:val="24"/>
                <w:szCs w:val="24"/>
                <w:bdr w:val="none" w:sz="0" w:space="0" w:color="auto" w:frame="1"/>
                <w:shd w:val="clear" w:color="auto" w:fill="FFFFFF"/>
              </w:rPr>
            </w:pPr>
            <w:r w:rsidRPr="00765161">
              <w:rPr>
                <w:rFonts w:ascii="Times New Roman" w:eastAsia="Times New Roman" w:hAnsi="Times New Roman" w:cs="Times New Roman"/>
                <w:sz w:val="24"/>
                <w:szCs w:val="24"/>
              </w:rPr>
              <w:t>Wajib berpartisipasi aktif dan menjaga suasana kelas yang kondusif selama perkuliahan berlangsung.</w:t>
            </w:r>
          </w:p>
          <w:p w:rsidR="00F83606" w:rsidRPr="00765161" w:rsidRDefault="00F83606" w:rsidP="000C32FD">
            <w:pPr>
              <w:jc w:val="both"/>
              <w:rPr>
                <w:rFonts w:ascii="Times New Roman" w:eastAsia="Times New Roman" w:hAnsi="Times New Roman" w:cs="Times New Roman"/>
                <w:color w:val="000000"/>
                <w:sz w:val="24"/>
                <w:szCs w:val="24"/>
                <w:bdr w:val="none" w:sz="0" w:space="0" w:color="auto" w:frame="1"/>
                <w:shd w:val="clear" w:color="auto" w:fill="FFFFFF"/>
              </w:rPr>
            </w:pPr>
          </w:p>
          <w:p w:rsidR="00F83606" w:rsidRPr="00765161" w:rsidRDefault="00F83606" w:rsidP="000C32FD">
            <w:p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Tata Tertib Dosen</w:t>
            </w:r>
          </w:p>
          <w:p w:rsidR="00F83606" w:rsidRPr="00765161" w:rsidRDefault="00F83606" w:rsidP="00F83606">
            <w:pPr>
              <w:pStyle w:val="ListParagraph"/>
              <w:numPr>
                <w:ilvl w:val="0"/>
                <w:numId w:val="8"/>
              </w:num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F83606" w:rsidRPr="00765161" w:rsidRDefault="00F83606" w:rsidP="00F83606">
            <w:pPr>
              <w:pStyle w:val="ListParagraph"/>
              <w:numPr>
                <w:ilvl w:val="0"/>
                <w:numId w:val="8"/>
              </w:num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F83606" w:rsidRPr="00765161" w:rsidRDefault="00F83606" w:rsidP="00F83606">
            <w:pPr>
              <w:pStyle w:val="ListParagraph"/>
              <w:numPr>
                <w:ilvl w:val="0"/>
                <w:numId w:val="8"/>
              </w:num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sz w:val="24"/>
                <w:szCs w:val="24"/>
              </w:rPr>
              <w:t>Wajib memberikan umpan balik (</w:t>
            </w:r>
            <w:proofErr w:type="spellStart"/>
            <w:r w:rsidRPr="00765161">
              <w:rPr>
                <w:rFonts w:ascii="Times New Roman" w:eastAsia="Times New Roman" w:hAnsi="Times New Roman" w:cs="Times New Roman"/>
                <w:b/>
                <w:bCs/>
                <w:sz w:val="24"/>
                <w:szCs w:val="24"/>
              </w:rPr>
              <w:t>feedback</w:t>
            </w:r>
            <w:proofErr w:type="spellEnd"/>
            <w:r w:rsidRPr="00765161">
              <w:rPr>
                <w:rFonts w:ascii="Times New Roman" w:eastAsia="Times New Roman" w:hAnsi="Times New Roman" w:cs="Times New Roman"/>
                <w:sz w:val="24"/>
                <w:szCs w:val="24"/>
              </w:rPr>
              <w:t>) dan menilai tugas serta ujian secara objektif dan transparan.</w:t>
            </w:r>
          </w:p>
          <w:p w:rsidR="00F83606" w:rsidRPr="00765161" w:rsidRDefault="00F83606" w:rsidP="00F83606">
            <w:pPr>
              <w:pStyle w:val="ListParagraph"/>
              <w:numPr>
                <w:ilvl w:val="0"/>
                <w:numId w:val="8"/>
              </w:num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sz w:val="24"/>
                <w:szCs w:val="24"/>
              </w:rPr>
              <w:t>Nilai akhir harus disampaikan kepada mahasiswa sesuai dengan jadwal akademik yang berlaku.</w:t>
            </w:r>
          </w:p>
          <w:p w:rsidR="00F83606" w:rsidRPr="00765161" w:rsidRDefault="00F83606" w:rsidP="00F83606">
            <w:pPr>
              <w:pStyle w:val="ListParagraph"/>
              <w:numPr>
                <w:ilvl w:val="0"/>
                <w:numId w:val="8"/>
              </w:num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tc>
      </w:tr>
      <w:tr w:rsidR="00F83606" w:rsidRPr="00765161" w:rsidTr="000C32FD">
        <w:tc>
          <w:tcPr>
            <w:tcW w:w="9781" w:type="dxa"/>
          </w:tcPr>
          <w:p w:rsidR="00F83606" w:rsidRPr="00765161" w:rsidRDefault="00F83606" w:rsidP="000C32FD">
            <w:pPr>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Kriteria dan Standar Penilaian</w:t>
            </w:r>
          </w:p>
          <w:p w:rsidR="00F83606" w:rsidRPr="00765161" w:rsidRDefault="00F83606" w:rsidP="000C32FD">
            <w:pPr>
              <w:jc w:val="both"/>
              <w:rPr>
                <w:rFonts w:ascii="Times New Roman" w:hAnsi="Times New Roman" w:cs="Times New Roman"/>
                <w:sz w:val="24"/>
                <w:szCs w:val="24"/>
              </w:rPr>
            </w:pPr>
            <w:r w:rsidRPr="00765161">
              <w:rPr>
                <w:rFonts w:ascii="Times New Roman" w:hAnsi="Times New Roman" w:cs="Times New Roman"/>
                <w:sz w:val="24"/>
                <w:szCs w:val="24"/>
              </w:rPr>
              <w:t>Penilaian dilakukan dengan menggunakan kriteria berikut:</w:t>
            </w: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2402"/>
              <w:gridCol w:w="1842"/>
              <w:gridCol w:w="1843"/>
            </w:tblGrid>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b/>
                      <w:sz w:val="24"/>
                      <w:szCs w:val="24"/>
                    </w:rPr>
                  </w:pPr>
                  <w:r w:rsidRPr="00765161">
                    <w:rPr>
                      <w:rFonts w:ascii="Times New Roman" w:hAnsi="Times New Roman" w:cs="Times New Roman"/>
                      <w:b/>
                      <w:sz w:val="24"/>
                      <w:szCs w:val="24"/>
                    </w:rPr>
                    <w:t>Nilai Huruf</w:t>
                  </w:r>
                </w:p>
              </w:tc>
              <w:tc>
                <w:tcPr>
                  <w:tcW w:w="2402" w:type="dxa"/>
                </w:tcPr>
                <w:p w:rsidR="00F83606" w:rsidRPr="00765161" w:rsidRDefault="00F83606" w:rsidP="000C32FD">
                  <w:pPr>
                    <w:spacing w:after="0"/>
                    <w:jc w:val="center"/>
                    <w:rPr>
                      <w:rFonts w:ascii="Times New Roman" w:hAnsi="Times New Roman" w:cs="Times New Roman"/>
                      <w:b/>
                      <w:sz w:val="24"/>
                      <w:szCs w:val="24"/>
                    </w:rPr>
                  </w:pPr>
                  <w:r w:rsidRPr="00765161">
                    <w:rPr>
                      <w:rFonts w:ascii="Times New Roman" w:hAnsi="Times New Roman" w:cs="Times New Roman"/>
                      <w:b/>
                      <w:sz w:val="24"/>
                      <w:szCs w:val="24"/>
                    </w:rPr>
                    <w:t>Nilai Numerik</w:t>
                  </w:r>
                </w:p>
              </w:tc>
              <w:tc>
                <w:tcPr>
                  <w:tcW w:w="1842" w:type="dxa"/>
                </w:tcPr>
                <w:p w:rsidR="00F83606" w:rsidRPr="00765161" w:rsidRDefault="00F83606" w:rsidP="000C32FD">
                  <w:pPr>
                    <w:spacing w:after="0"/>
                    <w:jc w:val="center"/>
                    <w:rPr>
                      <w:rFonts w:ascii="Times New Roman" w:hAnsi="Times New Roman" w:cs="Times New Roman"/>
                      <w:b/>
                      <w:sz w:val="24"/>
                      <w:szCs w:val="24"/>
                    </w:rPr>
                  </w:pPr>
                  <w:r w:rsidRPr="00765161">
                    <w:rPr>
                      <w:rFonts w:ascii="Times New Roman" w:hAnsi="Times New Roman" w:cs="Times New Roman"/>
                      <w:b/>
                      <w:sz w:val="24"/>
                      <w:szCs w:val="24"/>
                    </w:rPr>
                    <w:t>Nilai Indeks</w:t>
                  </w:r>
                </w:p>
              </w:tc>
              <w:tc>
                <w:tcPr>
                  <w:tcW w:w="1843" w:type="dxa"/>
                </w:tcPr>
                <w:p w:rsidR="00F83606" w:rsidRPr="00765161" w:rsidRDefault="00F83606" w:rsidP="000C32FD">
                  <w:pPr>
                    <w:spacing w:after="0"/>
                    <w:jc w:val="center"/>
                    <w:rPr>
                      <w:rFonts w:ascii="Times New Roman" w:hAnsi="Times New Roman" w:cs="Times New Roman"/>
                      <w:b/>
                      <w:sz w:val="24"/>
                      <w:szCs w:val="24"/>
                    </w:rPr>
                  </w:pPr>
                  <w:r w:rsidRPr="00765161">
                    <w:rPr>
                      <w:rFonts w:ascii="Times New Roman" w:hAnsi="Times New Roman" w:cs="Times New Roman"/>
                      <w:b/>
                      <w:sz w:val="24"/>
                      <w:szCs w:val="24"/>
                    </w:rPr>
                    <w:t>Predikat</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lastRenderedPageBreak/>
                    <w:t>A</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 xml:space="preserve">85 – 100 </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4.00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Istimewa</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 xml:space="preserve">A -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80.00 – 84.99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3.70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Sangat Baik</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B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75.00 – 79.99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3.30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Baik Sekali</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 xml:space="preserve">B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70.00 – 74.99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3.00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Baik</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 xml:space="preserve">B -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65.00 – 69.99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2.70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Cukup Baik</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C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60.00 – 64.99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2.30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 xml:space="preserve">Cukup </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C</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55.00 – 59.99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2.00</w:t>
                  </w:r>
                </w:p>
              </w:tc>
              <w:tc>
                <w:tcPr>
                  <w:tcW w:w="1843" w:type="dxa"/>
                  <w:vAlign w:val="center"/>
                </w:tcPr>
                <w:p w:rsidR="00F83606" w:rsidRPr="00765161" w:rsidRDefault="00F83606" w:rsidP="000C32FD">
                  <w:pPr>
                    <w:spacing w:after="0"/>
                    <w:rPr>
                      <w:rFonts w:ascii="Times New Roman" w:hAnsi="Times New Roman" w:cs="Times New Roman"/>
                      <w:sz w:val="24"/>
                      <w:szCs w:val="24"/>
                    </w:rPr>
                  </w:pPr>
                  <w:r w:rsidRPr="00765161">
                    <w:rPr>
                      <w:rFonts w:ascii="Times New Roman" w:hAnsi="Times New Roman" w:cs="Times New Roman"/>
                      <w:sz w:val="24"/>
                      <w:szCs w:val="24"/>
                    </w:rPr>
                    <w:t xml:space="preserve">   Cukup Kurang</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C -</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50.00 – 54.99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1.70</w:t>
                  </w:r>
                </w:p>
              </w:tc>
              <w:tc>
                <w:tcPr>
                  <w:tcW w:w="1843" w:type="dxa"/>
                  <w:vAlign w:val="center"/>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Kurang</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D</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40.00 – 49.99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1.00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Sangat Kurang</w:t>
                  </w:r>
                </w:p>
              </w:tc>
            </w:tr>
            <w:tr w:rsidR="00F83606" w:rsidRPr="00765161" w:rsidTr="000C32FD">
              <w:trPr>
                <w:jc w:val="center"/>
              </w:trPr>
              <w:tc>
                <w:tcPr>
                  <w:tcW w:w="1059"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E</w:t>
                  </w:r>
                </w:p>
              </w:tc>
              <w:tc>
                <w:tcPr>
                  <w:tcW w:w="240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0 – 39.99</w:t>
                  </w:r>
                </w:p>
              </w:tc>
              <w:tc>
                <w:tcPr>
                  <w:tcW w:w="1842" w:type="dxa"/>
                </w:tcPr>
                <w:p w:rsidR="00F83606" w:rsidRPr="00765161" w:rsidRDefault="00F83606" w:rsidP="000C32FD">
                  <w:pPr>
                    <w:spacing w:after="0"/>
                    <w:jc w:val="center"/>
                    <w:rPr>
                      <w:rFonts w:ascii="Times New Roman" w:hAnsi="Times New Roman" w:cs="Times New Roman"/>
                      <w:sz w:val="24"/>
                      <w:szCs w:val="24"/>
                    </w:rPr>
                  </w:pPr>
                  <w:r w:rsidRPr="00765161">
                    <w:rPr>
                      <w:rFonts w:ascii="Times New Roman" w:hAnsi="Times New Roman" w:cs="Times New Roman"/>
                      <w:sz w:val="24"/>
                      <w:szCs w:val="24"/>
                    </w:rPr>
                    <w:t>0.00</w:t>
                  </w:r>
                </w:p>
              </w:tc>
              <w:tc>
                <w:tcPr>
                  <w:tcW w:w="1843" w:type="dxa"/>
                </w:tcPr>
                <w:p w:rsidR="00F83606" w:rsidRPr="00765161" w:rsidRDefault="00F83606" w:rsidP="000C32FD">
                  <w:pPr>
                    <w:spacing w:after="0"/>
                    <w:ind w:left="165"/>
                    <w:rPr>
                      <w:rFonts w:ascii="Times New Roman" w:hAnsi="Times New Roman" w:cs="Times New Roman"/>
                      <w:sz w:val="24"/>
                      <w:szCs w:val="24"/>
                    </w:rPr>
                  </w:pPr>
                  <w:r w:rsidRPr="00765161">
                    <w:rPr>
                      <w:rFonts w:ascii="Times New Roman" w:hAnsi="Times New Roman" w:cs="Times New Roman"/>
                      <w:sz w:val="24"/>
                      <w:szCs w:val="24"/>
                    </w:rPr>
                    <w:t>Gagal</w:t>
                  </w:r>
                </w:p>
              </w:tc>
            </w:tr>
          </w:tbl>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jc w:val="both"/>
              <w:rPr>
                <w:rFonts w:ascii="Times New Roman" w:hAnsi="Times New Roman" w:cs="Times New Roman"/>
                <w:sz w:val="24"/>
                <w:szCs w:val="24"/>
              </w:rPr>
            </w:pPr>
            <w:r w:rsidRPr="00765161">
              <w:rPr>
                <w:rFonts w:ascii="Times New Roman" w:hAnsi="Times New Roman" w:cs="Times New Roman"/>
                <w:sz w:val="24"/>
                <w:szCs w:val="24"/>
              </w:rPr>
              <w:t>Dalam menentukan nilai evaluasi akhir akan digunakan pembobotan sebagai berikut :</w:t>
            </w:r>
          </w:p>
          <w:p w:rsidR="00F83606" w:rsidRPr="00765161" w:rsidRDefault="00F83606" w:rsidP="00F83606">
            <w:pPr>
              <w:pStyle w:val="ListParagraph"/>
              <w:numPr>
                <w:ilvl w:val="0"/>
                <w:numId w:val="9"/>
              </w:numPr>
              <w:rPr>
                <w:rFonts w:ascii="Times New Roman" w:eastAsia="Times New Roman" w:hAnsi="Times New Roman" w:cs="Times New Roman"/>
                <w:sz w:val="24"/>
                <w:szCs w:val="24"/>
              </w:rPr>
            </w:pPr>
            <w:proofErr w:type="spellStart"/>
            <w:r w:rsidRPr="00765161">
              <w:rPr>
                <w:rFonts w:ascii="Times New Roman" w:eastAsia="Times New Roman" w:hAnsi="Times New Roman" w:cs="Times New Roman"/>
                <w:sz w:val="24"/>
                <w:szCs w:val="24"/>
              </w:rPr>
              <w:t>Daily</w:t>
            </w:r>
            <w:proofErr w:type="spellEnd"/>
            <w:r w:rsidRPr="00765161">
              <w:rPr>
                <w:rFonts w:ascii="Times New Roman" w:eastAsia="Times New Roman" w:hAnsi="Times New Roman" w:cs="Times New Roman"/>
                <w:sz w:val="24"/>
                <w:szCs w:val="24"/>
              </w:rPr>
              <w:t xml:space="preserve"> </w:t>
            </w:r>
            <w:proofErr w:type="spellStart"/>
            <w:r w:rsidRPr="00765161">
              <w:rPr>
                <w:rFonts w:ascii="Times New Roman" w:eastAsia="Times New Roman" w:hAnsi="Times New Roman" w:cs="Times New Roman"/>
                <w:sz w:val="24"/>
                <w:szCs w:val="24"/>
              </w:rPr>
              <w:t>Activity</w:t>
            </w:r>
            <w:proofErr w:type="spellEnd"/>
            <w:r w:rsidRPr="00765161">
              <w:rPr>
                <w:rFonts w:ascii="Times New Roman" w:hAnsi="Times New Roman" w:cs="Times New Roman"/>
                <w:sz w:val="24"/>
                <w:szCs w:val="24"/>
              </w:rPr>
              <w:tab/>
            </w:r>
            <w:r w:rsidRPr="00765161">
              <w:rPr>
                <w:rFonts w:ascii="Times New Roman" w:eastAsia="Times New Roman" w:hAnsi="Times New Roman" w:cs="Times New Roman"/>
                <w:sz w:val="24"/>
                <w:szCs w:val="24"/>
              </w:rPr>
              <w:t xml:space="preserve"> : 30%</w:t>
            </w:r>
          </w:p>
          <w:p w:rsidR="00F83606" w:rsidRPr="00765161" w:rsidRDefault="00F83606" w:rsidP="00F83606">
            <w:pPr>
              <w:pStyle w:val="ListParagraph"/>
              <w:numPr>
                <w:ilvl w:val="0"/>
                <w:numId w:val="9"/>
              </w:num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UTS</w:t>
            </w:r>
            <w:r w:rsidRPr="00765161">
              <w:rPr>
                <w:rFonts w:ascii="Times New Roman" w:hAnsi="Times New Roman" w:cs="Times New Roman"/>
                <w:sz w:val="24"/>
                <w:szCs w:val="24"/>
              </w:rPr>
              <w:tab/>
            </w:r>
            <w:r w:rsidRPr="00765161">
              <w:rPr>
                <w:rFonts w:ascii="Times New Roman" w:hAnsi="Times New Roman" w:cs="Times New Roman"/>
                <w:sz w:val="24"/>
                <w:szCs w:val="24"/>
              </w:rPr>
              <w:tab/>
            </w:r>
            <w:r w:rsidRPr="00765161">
              <w:rPr>
                <w:rFonts w:ascii="Times New Roman" w:eastAsia="Times New Roman" w:hAnsi="Times New Roman" w:cs="Times New Roman"/>
                <w:sz w:val="24"/>
                <w:szCs w:val="24"/>
              </w:rPr>
              <w:t xml:space="preserve"> : 30%</w:t>
            </w:r>
          </w:p>
          <w:p w:rsidR="00F83606" w:rsidRPr="00765161" w:rsidRDefault="00F83606" w:rsidP="00F83606">
            <w:pPr>
              <w:pStyle w:val="ListParagraph"/>
              <w:numPr>
                <w:ilvl w:val="0"/>
                <w:numId w:val="9"/>
              </w:num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UAS</w:t>
            </w:r>
            <w:r w:rsidRPr="00765161">
              <w:rPr>
                <w:rFonts w:ascii="Times New Roman" w:hAnsi="Times New Roman" w:cs="Times New Roman"/>
                <w:sz w:val="24"/>
                <w:szCs w:val="24"/>
              </w:rPr>
              <w:tab/>
            </w:r>
            <w:r w:rsidRPr="00765161">
              <w:rPr>
                <w:rFonts w:ascii="Times New Roman" w:hAnsi="Times New Roman" w:cs="Times New Roman"/>
                <w:sz w:val="24"/>
                <w:szCs w:val="24"/>
              </w:rPr>
              <w:tab/>
            </w:r>
            <w:r w:rsidRPr="00765161">
              <w:rPr>
                <w:rFonts w:ascii="Times New Roman" w:eastAsia="Times New Roman" w:hAnsi="Times New Roman" w:cs="Times New Roman"/>
                <w:sz w:val="24"/>
                <w:szCs w:val="24"/>
              </w:rPr>
              <w:t xml:space="preserve"> : 40%</w:t>
            </w:r>
          </w:p>
        </w:tc>
      </w:tr>
      <w:tr w:rsidR="00F83606" w:rsidRPr="00765161" w:rsidTr="000C32FD">
        <w:trPr>
          <w:trHeight w:val="300"/>
        </w:trPr>
        <w:tc>
          <w:tcPr>
            <w:tcW w:w="9781" w:type="dxa"/>
          </w:tcPr>
          <w:p w:rsidR="00F83606" w:rsidRPr="00765161" w:rsidRDefault="00F83606" w:rsidP="000C32FD">
            <w:pPr>
              <w:rPr>
                <w:rFonts w:ascii="Times New Roman" w:eastAsia="Times New Roman" w:hAnsi="Times New Roman" w:cs="Times New Roman"/>
                <w:color w:val="000000" w:themeColor="text1"/>
                <w:sz w:val="24"/>
                <w:szCs w:val="24"/>
              </w:rPr>
            </w:pPr>
            <w:r w:rsidRPr="00765161">
              <w:rPr>
                <w:rFonts w:ascii="Times New Roman" w:eastAsia="Times New Roman" w:hAnsi="Times New Roman" w:cs="Times New Roman"/>
                <w:color w:val="000000" w:themeColor="text1"/>
                <w:sz w:val="24"/>
                <w:szCs w:val="24"/>
              </w:rPr>
              <w:lastRenderedPageBreak/>
              <w:t>Capaian Pembelajaran Mata Kuliah</w:t>
            </w:r>
          </w:p>
          <w:p w:rsidR="00F83606" w:rsidRPr="00765161" w:rsidRDefault="00F83606" w:rsidP="00F83606">
            <w:pPr>
              <w:pStyle w:val="NormalWeb"/>
              <w:numPr>
                <w:ilvl w:val="0"/>
                <w:numId w:val="11"/>
              </w:numPr>
              <w:rPr>
                <w:lang w:val="id-ID"/>
              </w:rPr>
            </w:pPr>
            <w:r w:rsidRPr="00765161">
              <w:rPr>
                <w:lang w:val="id-ID"/>
              </w:rPr>
              <w:t xml:space="preserve">Pertemuan 1, mahasiswa mengingat dan mendefinisikan berbagai kategori </w:t>
            </w:r>
            <w:proofErr w:type="spellStart"/>
            <w:r w:rsidRPr="00765161">
              <w:rPr>
                <w:lang w:val="id-ID"/>
              </w:rPr>
              <w:t>Vegetables</w:t>
            </w:r>
            <w:proofErr w:type="spellEnd"/>
            <w:r w:rsidRPr="00765161">
              <w:rPr>
                <w:lang w:val="id-ID"/>
              </w:rPr>
              <w:t xml:space="preserve"> (sayuran), termasuk struktur dan metode penanganan dasarnya (C1).</w:t>
            </w:r>
          </w:p>
          <w:p w:rsidR="00F83606" w:rsidRPr="00765161" w:rsidRDefault="00F83606" w:rsidP="00F83606">
            <w:pPr>
              <w:pStyle w:val="NormalWeb"/>
              <w:numPr>
                <w:ilvl w:val="0"/>
                <w:numId w:val="11"/>
              </w:numPr>
              <w:rPr>
                <w:lang w:val="id-ID"/>
              </w:rPr>
            </w:pPr>
            <w:r w:rsidRPr="00765161">
              <w:rPr>
                <w:lang w:val="id-ID"/>
              </w:rPr>
              <w:t xml:space="preserve">Pertemuan 2, di mana mahasiswa memahami dan menjelaskan karakteristik serta metode penyimpanan yang tepat untuk </w:t>
            </w:r>
            <w:proofErr w:type="spellStart"/>
            <w:r w:rsidRPr="00765161">
              <w:rPr>
                <w:lang w:val="id-ID"/>
              </w:rPr>
              <w:t>Fruits</w:t>
            </w:r>
            <w:proofErr w:type="spellEnd"/>
            <w:r w:rsidRPr="00765161">
              <w:rPr>
                <w:lang w:val="id-ID"/>
              </w:rPr>
              <w:t xml:space="preserve"> (buah-buahan) berdasarkan tingkat kematangannya (C2).</w:t>
            </w:r>
          </w:p>
          <w:p w:rsidR="00F83606" w:rsidRPr="00765161" w:rsidRDefault="00F83606" w:rsidP="00F83606">
            <w:pPr>
              <w:pStyle w:val="NormalWeb"/>
              <w:numPr>
                <w:ilvl w:val="0"/>
                <w:numId w:val="11"/>
              </w:numPr>
              <w:rPr>
                <w:lang w:val="id-ID"/>
              </w:rPr>
            </w:pPr>
            <w:r w:rsidRPr="00765161">
              <w:rPr>
                <w:lang w:val="id-ID"/>
              </w:rPr>
              <w:t xml:space="preserve">Pertemuan 3, kemampuan meningkat menjadi menerapkan pengetahuan untuk melakukan inspeksi kualitas dan sanitasi pada komoditas </w:t>
            </w:r>
            <w:proofErr w:type="spellStart"/>
            <w:r w:rsidRPr="00765161">
              <w:rPr>
                <w:lang w:val="id-ID"/>
              </w:rPr>
              <w:t>Fish</w:t>
            </w:r>
            <w:proofErr w:type="spellEnd"/>
            <w:r w:rsidRPr="00765161">
              <w:rPr>
                <w:lang w:val="id-ID"/>
              </w:rPr>
              <w:t xml:space="preserve"> (ikan), termasuk teknik membersihkan dan </w:t>
            </w:r>
            <w:proofErr w:type="spellStart"/>
            <w:r w:rsidRPr="00765161">
              <w:rPr>
                <w:i/>
                <w:iCs/>
                <w:lang w:val="id-ID"/>
              </w:rPr>
              <w:t>filleting</w:t>
            </w:r>
            <w:proofErr w:type="spellEnd"/>
            <w:r w:rsidRPr="00765161">
              <w:rPr>
                <w:lang w:val="id-ID"/>
              </w:rPr>
              <w:t xml:space="preserve"> dasar (C3).</w:t>
            </w:r>
          </w:p>
          <w:p w:rsidR="00F83606" w:rsidRPr="00765161" w:rsidRDefault="00F83606" w:rsidP="00F83606">
            <w:pPr>
              <w:pStyle w:val="NormalWeb"/>
              <w:numPr>
                <w:ilvl w:val="0"/>
                <w:numId w:val="11"/>
              </w:numPr>
              <w:rPr>
                <w:lang w:val="id-ID"/>
              </w:rPr>
            </w:pPr>
            <w:r w:rsidRPr="00765161">
              <w:rPr>
                <w:lang w:val="id-ID"/>
              </w:rPr>
              <w:t xml:space="preserve">Pertemuan 4 berfokus pada menerapkan prosedur penanganan dan penyimpanan yang aman untuk </w:t>
            </w:r>
            <w:proofErr w:type="spellStart"/>
            <w:r w:rsidRPr="00765161">
              <w:rPr>
                <w:lang w:val="id-ID"/>
              </w:rPr>
              <w:t>Seafood</w:t>
            </w:r>
            <w:proofErr w:type="spellEnd"/>
            <w:r w:rsidRPr="00765161">
              <w:rPr>
                <w:lang w:val="id-ID"/>
              </w:rPr>
              <w:t xml:space="preserve"> (makanan laut) selain ikan, demi menjaga kesegaran dan mencegah kontaminasi silang (C3).</w:t>
            </w:r>
          </w:p>
          <w:p w:rsidR="00F83606" w:rsidRPr="00765161" w:rsidRDefault="00F83606" w:rsidP="00F83606">
            <w:pPr>
              <w:pStyle w:val="NormalWeb"/>
              <w:numPr>
                <w:ilvl w:val="0"/>
                <w:numId w:val="11"/>
              </w:numPr>
              <w:rPr>
                <w:lang w:val="id-ID"/>
              </w:rPr>
            </w:pPr>
            <w:r w:rsidRPr="00765161">
              <w:rPr>
                <w:lang w:val="id-ID"/>
              </w:rPr>
              <w:t xml:space="preserve">Pertemuan 5, mahasiswa menganalisis anatomi, kualitas, dan klasifikasi potongan </w:t>
            </w:r>
            <w:proofErr w:type="spellStart"/>
            <w:r w:rsidRPr="00765161">
              <w:rPr>
                <w:lang w:val="id-ID"/>
              </w:rPr>
              <w:t>Poultry</w:t>
            </w:r>
            <w:proofErr w:type="spellEnd"/>
            <w:r w:rsidRPr="00765161">
              <w:rPr>
                <w:lang w:val="id-ID"/>
              </w:rPr>
              <w:t xml:space="preserve"> (unggas), serta menentukan metode memasak yang sesuai untuk setiap bagian (C4). </w:t>
            </w:r>
          </w:p>
          <w:p w:rsidR="00F83606" w:rsidRPr="00765161" w:rsidRDefault="00F83606" w:rsidP="00F83606">
            <w:pPr>
              <w:pStyle w:val="NormalWeb"/>
              <w:numPr>
                <w:ilvl w:val="0"/>
                <w:numId w:val="11"/>
              </w:numPr>
              <w:rPr>
                <w:lang w:val="id-ID"/>
              </w:rPr>
            </w:pPr>
            <w:r w:rsidRPr="00765161">
              <w:rPr>
                <w:lang w:val="id-ID"/>
              </w:rPr>
              <w:t xml:space="preserve">Pertemuan 6, fokus beralih pada </w:t>
            </w:r>
            <w:proofErr w:type="spellStart"/>
            <w:r w:rsidRPr="00765161">
              <w:rPr>
                <w:lang w:val="id-ID"/>
              </w:rPr>
              <w:t>Dairy</w:t>
            </w:r>
            <w:proofErr w:type="spellEnd"/>
            <w:r w:rsidRPr="00765161">
              <w:rPr>
                <w:lang w:val="id-ID"/>
              </w:rPr>
              <w:t xml:space="preserve"> &amp; </w:t>
            </w:r>
            <w:proofErr w:type="spellStart"/>
            <w:r w:rsidRPr="00765161">
              <w:rPr>
                <w:lang w:val="id-ID"/>
              </w:rPr>
              <w:t>Eggs</w:t>
            </w:r>
            <w:proofErr w:type="spellEnd"/>
            <w:r w:rsidRPr="00765161">
              <w:rPr>
                <w:lang w:val="id-ID"/>
              </w:rPr>
              <w:t xml:space="preserve"> (susu dan telur), di mana mahasiswa menganalisis komposisi, fungsi, dan perubahan yang terjadi pada komoditas ini selama proses pengolahan (C4).</w:t>
            </w:r>
          </w:p>
          <w:p w:rsidR="00F83606" w:rsidRPr="00765161" w:rsidRDefault="00F83606" w:rsidP="00F83606">
            <w:pPr>
              <w:pStyle w:val="NormalWeb"/>
              <w:numPr>
                <w:ilvl w:val="0"/>
                <w:numId w:val="11"/>
              </w:numPr>
              <w:rPr>
                <w:lang w:val="id-ID"/>
              </w:rPr>
            </w:pPr>
            <w:r w:rsidRPr="00765161">
              <w:rPr>
                <w:lang w:val="id-ID"/>
              </w:rPr>
              <w:t xml:space="preserve">Pertemuan 7, kemampuan mencapai tahap mengevaluasi, di mana mahasiswa menilai kualitas berbagai jenis </w:t>
            </w:r>
            <w:proofErr w:type="spellStart"/>
            <w:r w:rsidRPr="00765161">
              <w:rPr>
                <w:lang w:val="id-ID"/>
              </w:rPr>
              <w:t>Meat</w:t>
            </w:r>
            <w:proofErr w:type="spellEnd"/>
            <w:r w:rsidRPr="00765161">
              <w:rPr>
                <w:lang w:val="id-ID"/>
              </w:rPr>
              <w:t xml:space="preserve"> (daging) berdasarkan </w:t>
            </w:r>
            <w:proofErr w:type="spellStart"/>
            <w:r w:rsidRPr="00765161">
              <w:rPr>
                <w:i/>
                <w:iCs/>
                <w:lang w:val="id-ID"/>
              </w:rPr>
              <w:t>grading</w:t>
            </w:r>
            <w:proofErr w:type="spellEnd"/>
            <w:r w:rsidRPr="00765161">
              <w:rPr>
                <w:lang w:val="id-ID"/>
              </w:rPr>
              <w:t>, tekstur, dan kebutuhan penyimpanan (C5).</w:t>
            </w:r>
          </w:p>
          <w:p w:rsidR="00F83606" w:rsidRPr="00765161" w:rsidRDefault="00F83606" w:rsidP="00F83606">
            <w:pPr>
              <w:pStyle w:val="NormalWeb"/>
              <w:numPr>
                <w:ilvl w:val="0"/>
                <w:numId w:val="11"/>
              </w:numPr>
              <w:rPr>
                <w:lang w:val="id-ID"/>
              </w:rPr>
            </w:pPr>
            <w:r w:rsidRPr="00765161">
              <w:rPr>
                <w:lang w:val="id-ID"/>
              </w:rPr>
              <w:t>Pertemuan 8 adalah Ujian Tengah Semester (UTS), di mana mahasiswa menilai dan mempertahankan (</w:t>
            </w:r>
            <w:proofErr w:type="spellStart"/>
            <w:r w:rsidRPr="00765161">
              <w:rPr>
                <w:i/>
                <w:iCs/>
                <w:lang w:val="id-ID"/>
              </w:rPr>
              <w:t>justify</w:t>
            </w:r>
            <w:proofErr w:type="spellEnd"/>
            <w:r w:rsidRPr="00765161">
              <w:rPr>
                <w:lang w:val="id-ID"/>
              </w:rPr>
              <w:t>) penanganan komoditas segar (</w:t>
            </w:r>
            <w:proofErr w:type="spellStart"/>
            <w:r w:rsidRPr="00765161">
              <w:rPr>
                <w:lang w:val="id-ID"/>
              </w:rPr>
              <w:t>Vegetables</w:t>
            </w:r>
            <w:proofErr w:type="spellEnd"/>
            <w:r w:rsidRPr="00765161">
              <w:rPr>
                <w:lang w:val="id-ID"/>
              </w:rPr>
              <w:t xml:space="preserve"> hingga </w:t>
            </w:r>
            <w:proofErr w:type="spellStart"/>
            <w:r w:rsidRPr="00765161">
              <w:rPr>
                <w:lang w:val="id-ID"/>
              </w:rPr>
              <w:t>Meat</w:t>
            </w:r>
            <w:proofErr w:type="spellEnd"/>
            <w:r w:rsidRPr="00765161">
              <w:rPr>
                <w:lang w:val="id-ID"/>
              </w:rPr>
              <w:t>) yang higienis dan efisien (C5).</w:t>
            </w:r>
          </w:p>
          <w:p w:rsidR="00F83606" w:rsidRPr="00765161" w:rsidRDefault="00F83606" w:rsidP="00F83606">
            <w:pPr>
              <w:pStyle w:val="NormalWeb"/>
              <w:numPr>
                <w:ilvl w:val="0"/>
                <w:numId w:val="11"/>
              </w:numPr>
              <w:rPr>
                <w:lang w:val="id-ID"/>
              </w:rPr>
            </w:pPr>
            <w:r w:rsidRPr="00765161">
              <w:rPr>
                <w:lang w:val="id-ID"/>
              </w:rPr>
              <w:t xml:space="preserve">Pertemuan 9 berlanjut dengan komoditas </w:t>
            </w:r>
            <w:proofErr w:type="spellStart"/>
            <w:r w:rsidRPr="00765161">
              <w:rPr>
                <w:lang w:val="id-ID"/>
              </w:rPr>
              <w:t>Grain</w:t>
            </w:r>
            <w:proofErr w:type="spellEnd"/>
            <w:r w:rsidRPr="00765161">
              <w:rPr>
                <w:lang w:val="id-ID"/>
              </w:rPr>
              <w:t>, Rice (biji-bijian, nasi), di mana mahasiswa menerapkan teknik pencucian, perendaman, dan pengolahan yang benar untuk berbagai jenis biji-bijian (C3).</w:t>
            </w:r>
          </w:p>
          <w:p w:rsidR="00F83606" w:rsidRPr="00765161" w:rsidRDefault="00F83606" w:rsidP="00F83606">
            <w:pPr>
              <w:pStyle w:val="NormalWeb"/>
              <w:numPr>
                <w:ilvl w:val="0"/>
                <w:numId w:val="11"/>
              </w:numPr>
              <w:rPr>
                <w:lang w:val="id-ID"/>
              </w:rPr>
            </w:pPr>
            <w:r w:rsidRPr="00765161">
              <w:rPr>
                <w:lang w:val="id-ID"/>
              </w:rPr>
              <w:t xml:space="preserve">Pertemuan 10 membahas Pasta, </w:t>
            </w:r>
            <w:proofErr w:type="spellStart"/>
            <w:r w:rsidRPr="00765161">
              <w:rPr>
                <w:lang w:val="id-ID"/>
              </w:rPr>
              <w:t>Noodle</w:t>
            </w:r>
            <w:proofErr w:type="spellEnd"/>
            <w:r w:rsidRPr="00765161">
              <w:rPr>
                <w:lang w:val="id-ID"/>
              </w:rPr>
              <w:t xml:space="preserve">, di mana mahasiswa menganalisis perbedaan komposisi, teknik pembuatan, dan metode memasak untuk mencapai tekstur </w:t>
            </w:r>
            <w:proofErr w:type="spellStart"/>
            <w:r w:rsidRPr="00765161">
              <w:rPr>
                <w:i/>
                <w:iCs/>
                <w:lang w:val="id-ID"/>
              </w:rPr>
              <w:t>al</w:t>
            </w:r>
            <w:proofErr w:type="spellEnd"/>
            <w:r w:rsidRPr="00765161">
              <w:rPr>
                <w:i/>
                <w:iCs/>
                <w:lang w:val="id-ID"/>
              </w:rPr>
              <w:t xml:space="preserve"> </w:t>
            </w:r>
            <w:proofErr w:type="spellStart"/>
            <w:r w:rsidRPr="00765161">
              <w:rPr>
                <w:i/>
                <w:iCs/>
                <w:lang w:val="id-ID"/>
              </w:rPr>
              <w:t>dente</w:t>
            </w:r>
            <w:proofErr w:type="spellEnd"/>
            <w:r w:rsidRPr="00765161">
              <w:rPr>
                <w:lang w:val="id-ID"/>
              </w:rPr>
              <w:t xml:space="preserve"> yang optimal (C4). </w:t>
            </w:r>
          </w:p>
          <w:p w:rsidR="00F83606" w:rsidRPr="00765161" w:rsidRDefault="00F83606" w:rsidP="00F83606">
            <w:pPr>
              <w:pStyle w:val="NormalWeb"/>
              <w:numPr>
                <w:ilvl w:val="0"/>
                <w:numId w:val="11"/>
              </w:numPr>
              <w:rPr>
                <w:lang w:val="id-ID"/>
              </w:rPr>
            </w:pPr>
            <w:r w:rsidRPr="00765161">
              <w:rPr>
                <w:lang w:val="id-ID"/>
              </w:rPr>
              <w:lastRenderedPageBreak/>
              <w:t xml:space="preserve">Pertemuan 11, mahasiswa mengevaluasi kualitas, aroma, dan fungsi </w:t>
            </w:r>
            <w:proofErr w:type="spellStart"/>
            <w:r w:rsidRPr="00765161">
              <w:rPr>
                <w:lang w:val="id-ID"/>
              </w:rPr>
              <w:t>Herbs</w:t>
            </w:r>
            <w:proofErr w:type="spellEnd"/>
            <w:r w:rsidRPr="00765161">
              <w:rPr>
                <w:lang w:val="id-ID"/>
              </w:rPr>
              <w:t xml:space="preserve"> &amp; </w:t>
            </w:r>
            <w:proofErr w:type="spellStart"/>
            <w:r w:rsidRPr="00765161">
              <w:rPr>
                <w:lang w:val="id-ID"/>
              </w:rPr>
              <w:t>Spices</w:t>
            </w:r>
            <w:proofErr w:type="spellEnd"/>
            <w:r w:rsidRPr="00765161">
              <w:rPr>
                <w:lang w:val="id-ID"/>
              </w:rPr>
              <w:t xml:space="preserve"> (rempah-rempah) untuk menciptakan profil rasa yang seimbang dalam masakan (C5).</w:t>
            </w:r>
          </w:p>
          <w:p w:rsidR="00F83606" w:rsidRPr="00765161" w:rsidRDefault="00F83606" w:rsidP="00F83606">
            <w:pPr>
              <w:pStyle w:val="NormalWeb"/>
              <w:numPr>
                <w:ilvl w:val="0"/>
                <w:numId w:val="11"/>
              </w:numPr>
              <w:rPr>
                <w:lang w:val="id-ID"/>
              </w:rPr>
            </w:pPr>
            <w:r w:rsidRPr="00765161">
              <w:rPr>
                <w:lang w:val="id-ID"/>
              </w:rPr>
              <w:t xml:space="preserve">Pertemuan 12 berfokus pada </w:t>
            </w:r>
            <w:proofErr w:type="spellStart"/>
            <w:r w:rsidRPr="00765161">
              <w:rPr>
                <w:lang w:val="id-ID"/>
              </w:rPr>
              <w:t>Oils</w:t>
            </w:r>
            <w:proofErr w:type="spellEnd"/>
            <w:r w:rsidRPr="00765161">
              <w:rPr>
                <w:lang w:val="id-ID"/>
              </w:rPr>
              <w:t xml:space="preserve"> &amp; </w:t>
            </w:r>
            <w:proofErr w:type="spellStart"/>
            <w:r w:rsidRPr="00765161">
              <w:rPr>
                <w:lang w:val="id-ID"/>
              </w:rPr>
              <w:t>Vinegar</w:t>
            </w:r>
            <w:proofErr w:type="spellEnd"/>
            <w:r w:rsidRPr="00765161">
              <w:rPr>
                <w:lang w:val="id-ID"/>
              </w:rPr>
              <w:t xml:space="preserve">, di mana mahasiswa mengevaluasi titik asap, komposisi, dan kegunaan berbagai minyak dan cuka dalam proses memasak dan </w:t>
            </w:r>
            <w:proofErr w:type="spellStart"/>
            <w:r w:rsidRPr="00765161">
              <w:rPr>
                <w:i/>
                <w:iCs/>
                <w:lang w:val="id-ID"/>
              </w:rPr>
              <w:t>dressing</w:t>
            </w:r>
            <w:proofErr w:type="spellEnd"/>
            <w:r w:rsidRPr="00765161">
              <w:rPr>
                <w:lang w:val="id-ID"/>
              </w:rPr>
              <w:t xml:space="preserve"> (C5).</w:t>
            </w:r>
          </w:p>
          <w:p w:rsidR="00F83606" w:rsidRPr="00765161" w:rsidRDefault="00F83606" w:rsidP="00F83606">
            <w:pPr>
              <w:pStyle w:val="NormalWeb"/>
              <w:numPr>
                <w:ilvl w:val="0"/>
                <w:numId w:val="11"/>
              </w:numPr>
              <w:rPr>
                <w:lang w:val="id-ID"/>
              </w:rPr>
            </w:pPr>
            <w:r w:rsidRPr="00765161">
              <w:rPr>
                <w:lang w:val="id-ID"/>
              </w:rPr>
              <w:t xml:space="preserve">Pertemuan 13, mahasiswa mencipta dan mengembangkan penggunaan </w:t>
            </w:r>
            <w:proofErr w:type="spellStart"/>
            <w:r w:rsidRPr="00765161">
              <w:rPr>
                <w:lang w:val="id-ID"/>
              </w:rPr>
              <w:t>Flavouring</w:t>
            </w:r>
            <w:proofErr w:type="spellEnd"/>
            <w:r w:rsidRPr="00765161">
              <w:rPr>
                <w:lang w:val="id-ID"/>
              </w:rPr>
              <w:t xml:space="preserve"> (bahan pemberi rasa) alami dan buatan untuk meningkatkan kedalaman rasa hidangan (C6)</w:t>
            </w:r>
          </w:p>
          <w:p w:rsidR="00F83606" w:rsidRPr="00765161" w:rsidRDefault="00F83606" w:rsidP="00F83606">
            <w:pPr>
              <w:pStyle w:val="NormalWeb"/>
              <w:numPr>
                <w:ilvl w:val="0"/>
                <w:numId w:val="11"/>
              </w:numPr>
              <w:rPr>
                <w:lang w:val="id-ID"/>
              </w:rPr>
            </w:pPr>
            <w:r w:rsidRPr="00765161">
              <w:rPr>
                <w:lang w:val="id-ID"/>
              </w:rPr>
              <w:t xml:space="preserve">Pertemuan 14 dan 15 membahas </w:t>
            </w:r>
            <w:proofErr w:type="spellStart"/>
            <w:r w:rsidRPr="00765161">
              <w:rPr>
                <w:lang w:val="id-ID"/>
              </w:rPr>
              <w:t>Pastry</w:t>
            </w:r>
            <w:proofErr w:type="spellEnd"/>
            <w:r w:rsidRPr="00765161">
              <w:rPr>
                <w:lang w:val="id-ID"/>
              </w:rPr>
              <w:t xml:space="preserve"> </w:t>
            </w:r>
            <w:proofErr w:type="spellStart"/>
            <w:r w:rsidRPr="00765161">
              <w:rPr>
                <w:lang w:val="id-ID"/>
              </w:rPr>
              <w:t>Commodities</w:t>
            </w:r>
            <w:proofErr w:type="spellEnd"/>
            <w:r w:rsidRPr="00765161">
              <w:rPr>
                <w:lang w:val="id-ID"/>
              </w:rPr>
              <w:t xml:space="preserve"> (bahan baku kue dan </w:t>
            </w:r>
            <w:proofErr w:type="spellStart"/>
            <w:r w:rsidRPr="00765161">
              <w:rPr>
                <w:i/>
                <w:iCs/>
                <w:lang w:val="id-ID"/>
              </w:rPr>
              <w:t>pastry</w:t>
            </w:r>
            <w:proofErr w:type="spellEnd"/>
            <w:r w:rsidRPr="00765161">
              <w:rPr>
                <w:lang w:val="id-ID"/>
              </w:rPr>
              <w:t xml:space="preserve">). Pada Pertemuan 14, mahasiswa menganalisis fungsi dan interaksi utama bahan-bahan seperti tepung, gula, dan lemak (C4), </w:t>
            </w:r>
          </w:p>
          <w:p w:rsidR="00F83606" w:rsidRPr="00765161" w:rsidRDefault="00F83606" w:rsidP="00F83606">
            <w:pPr>
              <w:pStyle w:val="NormalWeb"/>
              <w:numPr>
                <w:ilvl w:val="0"/>
                <w:numId w:val="11"/>
              </w:numPr>
              <w:rPr>
                <w:lang w:val="id-ID"/>
              </w:rPr>
            </w:pPr>
            <w:r w:rsidRPr="00765161">
              <w:rPr>
                <w:lang w:val="id-ID"/>
              </w:rPr>
              <w:t xml:space="preserve">Pertemuan 15, mahasiswa mencipta dan merumuskan resep dasar </w:t>
            </w:r>
            <w:proofErr w:type="spellStart"/>
            <w:r w:rsidRPr="00765161">
              <w:rPr>
                <w:i/>
                <w:iCs/>
                <w:lang w:val="id-ID"/>
              </w:rPr>
              <w:t>pastry</w:t>
            </w:r>
            <w:proofErr w:type="spellEnd"/>
            <w:r w:rsidRPr="00765161">
              <w:rPr>
                <w:lang w:val="id-ID"/>
              </w:rPr>
              <w:t xml:space="preserve"> dengan menyesuaikan proporsi bahan baku (C6).</w:t>
            </w:r>
          </w:p>
          <w:p w:rsidR="00F83606" w:rsidRPr="00765161" w:rsidRDefault="00F83606" w:rsidP="00F83606">
            <w:pPr>
              <w:pStyle w:val="NormalWeb"/>
              <w:numPr>
                <w:ilvl w:val="0"/>
                <w:numId w:val="11"/>
              </w:numPr>
              <w:rPr>
                <w:lang w:val="id-ID"/>
              </w:rPr>
            </w:pPr>
            <w:r w:rsidRPr="00765161">
              <w:rPr>
                <w:lang w:val="id-ID"/>
              </w:rPr>
              <w:t>Pertemuan 16 adalah Ujian Akhir Semester (UAS), di mana mahasiswa menghasilkan (mencipta) suatu produk hidangan atau laporan teknis yang mengintegrasikan penanganan, pengolahan, dan aplikasi seluruh komoditas pangan yang telah dipelajari (C6).</w:t>
            </w:r>
          </w:p>
          <w:p w:rsidR="00F83606" w:rsidRPr="00765161" w:rsidRDefault="00F83606" w:rsidP="00F83606">
            <w:pPr>
              <w:pStyle w:val="ListParagraph"/>
              <w:numPr>
                <w:ilvl w:val="0"/>
                <w:numId w:val="10"/>
              </w:numPr>
              <w:spacing w:after="160" w:line="259" w:lineRule="auto"/>
              <w:rPr>
                <w:rFonts w:ascii="Times New Roman" w:hAnsi="Times New Roman" w:cs="Times New Roman"/>
                <w:sz w:val="24"/>
                <w:szCs w:val="24"/>
              </w:rPr>
            </w:pPr>
          </w:p>
        </w:tc>
      </w:tr>
      <w:tr w:rsidR="00F83606" w:rsidRPr="00765161" w:rsidTr="000C32FD">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F83606" w:rsidRPr="00765161" w:rsidTr="000C32FD">
              <w:trPr>
                <w:trHeight w:val="2276"/>
                <w:jc w:val="center"/>
              </w:trPr>
              <w:tc>
                <w:tcPr>
                  <w:tcW w:w="5433" w:type="dxa"/>
                </w:tcPr>
                <w:p w:rsidR="00F83606" w:rsidRPr="00765161" w:rsidRDefault="00F83606" w:rsidP="000C32FD">
                  <w:pPr>
                    <w:ind w:left="1135"/>
                    <w:jc w:val="both"/>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lastRenderedPageBreak/>
                    <w:t>Dosen Pengampu,</w:t>
                  </w:r>
                  <w:r w:rsidRPr="00765161">
                    <w:rPr>
                      <w:rFonts w:ascii="Times New Roman" w:hAnsi="Times New Roman" w:cs="Times New Roman"/>
                      <w:sz w:val="24"/>
                      <w:szCs w:val="24"/>
                    </w:rPr>
                    <w:tab/>
                  </w:r>
                  <w:r w:rsidRPr="00765161">
                    <w:rPr>
                      <w:rFonts w:ascii="Times New Roman" w:eastAsia="Times New Roman" w:hAnsi="Times New Roman" w:cs="Times New Roman"/>
                      <w:b/>
                      <w:bCs/>
                      <w:sz w:val="24"/>
                      <w:szCs w:val="24"/>
                    </w:rPr>
                    <w:t xml:space="preserve">                                                       </w:t>
                  </w:r>
                </w:p>
                <w:p w:rsidR="00F83606" w:rsidRPr="00765161" w:rsidRDefault="00F83606" w:rsidP="000C32FD">
                  <w:pPr>
                    <w:jc w:val="both"/>
                    <w:rPr>
                      <w:rFonts w:ascii="Times New Roman" w:eastAsia="Times New Roman" w:hAnsi="Times New Roman" w:cs="Times New Roman"/>
                      <w:sz w:val="24"/>
                      <w:szCs w:val="24"/>
                    </w:rPr>
                  </w:pPr>
                </w:p>
                <w:p w:rsidR="00F83606" w:rsidRPr="00765161" w:rsidRDefault="00F83606" w:rsidP="000C32FD">
                  <w:pPr>
                    <w:jc w:val="both"/>
                    <w:rPr>
                      <w:rFonts w:ascii="Times New Roman" w:eastAsia="Times New Roman" w:hAnsi="Times New Roman" w:cs="Times New Roman"/>
                      <w:sz w:val="24"/>
                      <w:szCs w:val="24"/>
                    </w:rPr>
                  </w:pPr>
                </w:p>
                <w:p w:rsidR="00F83606" w:rsidRPr="00765161" w:rsidRDefault="00F83606" w:rsidP="000C32FD">
                  <w:pPr>
                    <w:widowControl w:val="0"/>
                    <w:tabs>
                      <w:tab w:val="left" w:pos="2410"/>
                    </w:tabs>
                    <w:rPr>
                      <w:rFonts w:ascii="Times New Roman" w:eastAsia="Times New Roman" w:hAnsi="Times New Roman" w:cs="Times New Roman"/>
                      <w:color w:val="000000"/>
                      <w:sz w:val="24"/>
                      <w:szCs w:val="24"/>
                    </w:rPr>
                  </w:pPr>
                  <w:r w:rsidRPr="00765161">
                    <w:rPr>
                      <w:rFonts w:ascii="Times New Roman" w:eastAsia="Times New Roman" w:hAnsi="Times New Roman" w:cs="Times New Roman"/>
                      <w:sz w:val="24"/>
                      <w:szCs w:val="24"/>
                    </w:rPr>
                    <w:t xml:space="preserve">            </w:t>
                  </w:r>
                </w:p>
                <w:p w:rsidR="00F83606" w:rsidRPr="00765161" w:rsidRDefault="00F83606" w:rsidP="000C32FD">
                  <w:pPr>
                    <w:jc w:val="both"/>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 xml:space="preserve">                           NIDN. </w:t>
                  </w:r>
                </w:p>
              </w:tc>
              <w:tc>
                <w:tcPr>
                  <w:tcW w:w="4086" w:type="dxa"/>
                </w:tcPr>
                <w:p w:rsidR="00F83606" w:rsidRPr="00765161" w:rsidRDefault="00F83606" w:rsidP="000C32FD">
                  <w:pPr>
                    <w:ind w:left="742"/>
                    <w:jc w:val="both"/>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 xml:space="preserve">              Ketua Kelas</w:t>
                  </w:r>
                </w:p>
                <w:p w:rsidR="00F83606" w:rsidRPr="00765161" w:rsidRDefault="00F83606" w:rsidP="000C32FD">
                  <w:pPr>
                    <w:jc w:val="both"/>
                    <w:rPr>
                      <w:rFonts w:ascii="Times New Roman" w:eastAsia="Times New Roman" w:hAnsi="Times New Roman" w:cs="Times New Roman"/>
                      <w:b/>
                      <w:bCs/>
                      <w:sz w:val="24"/>
                      <w:szCs w:val="24"/>
                    </w:rPr>
                  </w:pPr>
                </w:p>
                <w:p w:rsidR="00F83606" w:rsidRPr="00765161" w:rsidRDefault="00F83606" w:rsidP="000C32FD">
                  <w:pPr>
                    <w:jc w:val="both"/>
                    <w:rPr>
                      <w:rFonts w:ascii="Times New Roman" w:eastAsia="Times New Roman" w:hAnsi="Times New Roman" w:cs="Times New Roman"/>
                      <w:b/>
                      <w:bCs/>
                      <w:sz w:val="24"/>
                      <w:szCs w:val="24"/>
                    </w:rPr>
                  </w:pPr>
                </w:p>
                <w:p w:rsidR="00F83606" w:rsidRPr="00765161" w:rsidRDefault="00F83606" w:rsidP="000C32FD">
                  <w:pPr>
                    <w:jc w:val="both"/>
                    <w:rPr>
                      <w:rFonts w:ascii="Times New Roman" w:eastAsia="Times New Roman" w:hAnsi="Times New Roman" w:cs="Times New Roman"/>
                      <w:b/>
                      <w:bCs/>
                      <w:sz w:val="24"/>
                      <w:szCs w:val="24"/>
                    </w:rPr>
                  </w:pPr>
                </w:p>
                <w:p w:rsidR="00F83606" w:rsidRPr="00765161" w:rsidRDefault="00F83606" w:rsidP="000C32FD">
                  <w:pPr>
                    <w:jc w:val="both"/>
                    <w:rPr>
                      <w:rFonts w:ascii="Times New Roman" w:eastAsia="Times New Roman" w:hAnsi="Times New Roman" w:cs="Times New Roman"/>
                      <w:sz w:val="24"/>
                      <w:szCs w:val="24"/>
                    </w:rPr>
                  </w:pPr>
                </w:p>
                <w:p w:rsidR="00F83606" w:rsidRPr="00765161" w:rsidRDefault="00F83606" w:rsidP="000C32FD">
                  <w:pPr>
                    <w:jc w:val="both"/>
                    <w:rPr>
                      <w:rFonts w:ascii="Times New Roman" w:eastAsia="Times New Roman" w:hAnsi="Times New Roman" w:cs="Times New Roman"/>
                      <w:sz w:val="24"/>
                      <w:szCs w:val="24"/>
                    </w:rPr>
                  </w:pPr>
                  <w:r w:rsidRPr="00765161">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00228556" wp14:editId="4761F4D5">
                            <wp:simplePos x="0" y="0"/>
                            <wp:positionH relativeFrom="column">
                              <wp:posOffset>722630</wp:posOffset>
                            </wp:positionH>
                            <wp:positionV relativeFrom="paragraph">
                              <wp:posOffset>133985</wp:posOffset>
                            </wp:positionV>
                            <wp:extent cx="1600200" cy="0"/>
                            <wp:effectExtent l="0" t="0" r="0" b="0"/>
                            <wp:wrapNone/>
                            <wp:docPr id="482310861" name="Straight Connector 48231086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CFCE3E" id="Straight Connector 48231086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" strokecolor="black [3040]"/>
                        </w:pict>
                      </mc:Fallback>
                    </mc:AlternateContent>
                  </w:r>
                  <w:r w:rsidRPr="00765161">
                    <w:rPr>
                      <w:rFonts w:ascii="Times New Roman" w:eastAsia="Times New Roman" w:hAnsi="Times New Roman" w:cs="Times New Roman"/>
                      <w:sz w:val="24"/>
                      <w:szCs w:val="24"/>
                    </w:rPr>
                    <w:t xml:space="preserve">                                    </w:t>
                  </w:r>
                </w:p>
              </w:tc>
            </w:tr>
            <w:tr w:rsidR="00F83606" w:rsidRPr="00765161" w:rsidTr="000C32FD">
              <w:trPr>
                <w:trHeight w:val="3143"/>
                <w:jc w:val="center"/>
              </w:trPr>
              <w:tc>
                <w:tcPr>
                  <w:tcW w:w="9519" w:type="dxa"/>
                  <w:gridSpan w:val="2"/>
                </w:tcPr>
                <w:p w:rsidR="00F83606" w:rsidRPr="00765161" w:rsidRDefault="00F83606" w:rsidP="000C32FD">
                  <w:pPr>
                    <w:rPr>
                      <w:rFonts w:ascii="Times New Roman" w:eastAsia="Times New Roman" w:hAnsi="Times New Roman" w:cs="Times New Roman"/>
                      <w:sz w:val="24"/>
                      <w:szCs w:val="24"/>
                    </w:rPr>
                  </w:pPr>
                  <w:r w:rsidRPr="00765161">
                    <w:rPr>
                      <w:rFonts w:ascii="Times New Roman" w:eastAsia="Times New Roman" w:hAnsi="Times New Roman" w:cs="Times New Roman"/>
                      <w:sz w:val="24"/>
                      <w:szCs w:val="24"/>
                    </w:rPr>
                    <w:t xml:space="preserve">                                                                   </w:t>
                  </w:r>
                </w:p>
                <w:p w:rsidR="00F83606" w:rsidRPr="00765161" w:rsidRDefault="00F83606" w:rsidP="000C32FD">
                  <w:pPr>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 xml:space="preserve">                                                                       Mengetahui,</w:t>
                  </w:r>
                </w:p>
                <w:p w:rsidR="00F83606" w:rsidRPr="00765161" w:rsidRDefault="00F83606" w:rsidP="000C32FD">
                  <w:pPr>
                    <w:ind w:left="2880" w:firstLine="720"/>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 xml:space="preserve">   Ketua Program Studi</w:t>
                  </w:r>
                </w:p>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rPr>
                      <w:rFonts w:ascii="Times New Roman" w:eastAsia="Times New Roman" w:hAnsi="Times New Roman" w:cs="Times New Roman"/>
                      <w:sz w:val="24"/>
                      <w:szCs w:val="24"/>
                    </w:rPr>
                  </w:pPr>
                </w:p>
                <w:p w:rsidR="00F83606" w:rsidRPr="00765161" w:rsidRDefault="00F83606" w:rsidP="000C32FD">
                  <w:pPr>
                    <w:ind w:left="2880" w:firstLine="386"/>
                    <w:rPr>
                      <w:rFonts w:ascii="Times New Roman" w:eastAsia="Times New Roman" w:hAnsi="Times New Roman" w:cs="Times New Roman"/>
                      <w:b/>
                      <w:bCs/>
                      <w:sz w:val="24"/>
                      <w:szCs w:val="24"/>
                    </w:rPr>
                  </w:pPr>
                  <w:r w:rsidRPr="00765161">
                    <w:rPr>
                      <w:rFonts w:ascii="Times New Roman" w:eastAsia="Times New Roman" w:hAnsi="Times New Roman" w:cs="Times New Roman"/>
                      <w:b/>
                      <w:bCs/>
                      <w:sz w:val="24"/>
                      <w:szCs w:val="24"/>
                    </w:rPr>
                    <w:t xml:space="preserve">                  NIDN.</w:t>
                  </w:r>
                </w:p>
              </w:tc>
            </w:tr>
          </w:tbl>
          <w:p w:rsidR="00F83606" w:rsidRPr="00765161" w:rsidRDefault="00F83606" w:rsidP="000C32FD">
            <w:pPr>
              <w:rPr>
                <w:rFonts w:ascii="Times New Roman" w:eastAsia="Times New Roman" w:hAnsi="Times New Roman" w:cs="Times New Roman"/>
                <w:b/>
                <w:bCs/>
                <w:color w:val="000000" w:themeColor="text1"/>
                <w:sz w:val="24"/>
                <w:szCs w:val="24"/>
              </w:rPr>
            </w:pPr>
          </w:p>
        </w:tc>
      </w:tr>
    </w:tbl>
    <w:p w:rsidR="00F83606" w:rsidRPr="00765161" w:rsidRDefault="00F83606" w:rsidP="00F83606">
      <w:pPr>
        <w:rPr>
          <w:rFonts w:ascii="Times New Roman" w:hAnsi="Times New Roman" w:cs="Times New Roman"/>
          <w:sz w:val="24"/>
          <w:szCs w:val="24"/>
        </w:rPr>
      </w:pPr>
    </w:p>
    <w:p w:rsidR="00F83606" w:rsidRDefault="00F83606" w:rsidP="00F83606">
      <w:pPr>
        <w:rPr>
          <w:rFonts w:ascii="Times New Roman" w:hAnsi="Times New Roman" w:cs="Times New Roman"/>
          <w:sz w:val="24"/>
          <w:szCs w:val="24"/>
        </w:rPr>
      </w:pPr>
    </w:p>
    <w:p w:rsidR="00F83606" w:rsidRDefault="00F83606" w:rsidP="00F83606">
      <w:pPr>
        <w:rPr>
          <w:rFonts w:ascii="Times New Roman" w:hAnsi="Times New Roman" w:cs="Times New Roman"/>
          <w:sz w:val="24"/>
          <w:szCs w:val="24"/>
        </w:rPr>
      </w:pPr>
    </w:p>
    <w:p w:rsidR="00F83606" w:rsidRDefault="00F83606" w:rsidP="00F83606">
      <w:pPr>
        <w:spacing w:after="0" w:line="240" w:lineRule="auto"/>
        <w:rPr>
          <w:rFonts w:ascii="Times New Roman" w:eastAsia="Times New Roman" w:hAnsi="Times New Roman" w:cs="Times New Roman"/>
          <w:b/>
          <w:bCs/>
          <w:sz w:val="24"/>
          <w:szCs w:val="24"/>
        </w:rPr>
      </w:pPr>
    </w:p>
    <w:p w:rsidR="00F83606" w:rsidRDefault="00F83606" w:rsidP="0032024A">
      <w:pPr>
        <w:spacing w:after="0" w:line="240" w:lineRule="auto"/>
        <w:jc w:val="center"/>
        <w:rPr>
          <w:rFonts w:ascii="Times New Roman" w:eastAsia="Times New Roman" w:hAnsi="Times New Roman" w:cs="Times New Roman"/>
          <w:b/>
          <w:bCs/>
          <w:sz w:val="24"/>
          <w:szCs w:val="24"/>
        </w:r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lastRenderedPageBreak/>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Bahasa Mandarin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2CBMN1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Tirta Mulyadi, S.E.,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lastRenderedPageBreak/>
              <w:t>SUB CPMK 1 RPS dan Kontrak Perkuliahan</w:t>
            </w:r>
            <w:r w:rsidRPr="00765161">
              <w:rPr>
                <w:rFonts w:ascii="Times New Roman" w:eastAsiaTheme="minorEastAsia" w:hAnsi="Times New Roman" w:cs="Times New Roman"/>
                <w:sz w:val="24"/>
                <w:szCs w:val="24"/>
                <w:lang w:eastAsia="zh-CN"/>
              </w:rPr>
              <w:t xml:space="preserve"> dan pengenalan bahasa mandarin</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 xml:space="preserve">SUB CPMK 2 </w:t>
            </w:r>
            <w:r w:rsidRPr="00765161">
              <w:rPr>
                <w:rFonts w:ascii="Times New Roman" w:eastAsiaTheme="minorEastAsia" w:hAnsi="Times New Roman" w:cs="Times New Roman"/>
                <w:sz w:val="24"/>
                <w:szCs w:val="24"/>
                <w:lang w:eastAsia="zh-CN"/>
              </w:rPr>
              <w:t>tanggal dan waktu dalam bahasa mandarin</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3</w:t>
            </w:r>
            <w:r w:rsidRPr="00765161">
              <w:rPr>
                <w:rFonts w:ascii="Times New Roman" w:eastAsiaTheme="minorEastAsia" w:hAnsi="Times New Roman" w:cs="Times New Roman"/>
                <w:sz w:val="24"/>
                <w:szCs w:val="24"/>
                <w:lang w:eastAsia="zh-CN"/>
              </w:rPr>
              <w:t xml:space="preserve"> Aktivitas sehari-hari</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4</w:t>
            </w:r>
            <w:r w:rsidRPr="00765161">
              <w:rPr>
                <w:rFonts w:ascii="Times New Roman" w:eastAsiaTheme="minorEastAsia" w:hAnsi="Times New Roman" w:cs="Times New Roman"/>
                <w:sz w:val="24"/>
                <w:szCs w:val="24"/>
                <w:lang w:eastAsia="zh-CN"/>
              </w:rPr>
              <w:t xml:space="preserve"> pengenalan diri sendiri</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 xml:space="preserve">SUB CPMK 5 </w:t>
            </w:r>
            <w:r w:rsidRPr="00765161">
              <w:rPr>
                <w:rFonts w:ascii="Times New Roman" w:eastAsiaTheme="minorEastAsia" w:hAnsi="Times New Roman" w:cs="Times New Roman"/>
                <w:sz w:val="24"/>
                <w:szCs w:val="24"/>
                <w:lang w:eastAsia="zh-CN"/>
              </w:rPr>
              <w:t>memperkenalkan teman</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 xml:space="preserve">SUB CPMK 6 </w:t>
            </w:r>
            <w:r w:rsidRPr="00765161">
              <w:rPr>
                <w:rFonts w:ascii="Times New Roman" w:eastAsiaTheme="minorEastAsia" w:hAnsi="Times New Roman" w:cs="Times New Roman"/>
                <w:sz w:val="24"/>
                <w:szCs w:val="24"/>
                <w:lang w:eastAsia="zh-CN"/>
              </w:rPr>
              <w:t>menanyakan nomor telepon genggam dan alamat</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 xml:space="preserve">SUB CPMK 7 </w:t>
            </w:r>
            <w:r w:rsidRPr="00765161">
              <w:rPr>
                <w:rFonts w:ascii="Times New Roman" w:eastAsiaTheme="minorEastAsia" w:hAnsi="Times New Roman" w:cs="Times New Roman"/>
                <w:sz w:val="24"/>
                <w:szCs w:val="24"/>
                <w:lang w:eastAsia="zh-CN"/>
              </w:rPr>
              <w:t>sayur dan buah</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 xml:space="preserve">SUB CPMK 8 </w:t>
            </w:r>
            <w:r w:rsidRPr="00765161">
              <w:rPr>
                <w:rFonts w:ascii="Times New Roman" w:eastAsiaTheme="minorEastAsia" w:hAnsi="Times New Roman" w:cs="Times New Roman"/>
                <w:sz w:val="24"/>
                <w:szCs w:val="24"/>
                <w:lang w:eastAsia="zh-CN"/>
              </w:rPr>
              <w:t xml:space="preserve">latihan </w:t>
            </w:r>
            <w:proofErr w:type="spellStart"/>
            <w:r w:rsidRPr="00765161">
              <w:rPr>
                <w:rFonts w:ascii="Times New Roman" w:eastAsiaTheme="minorEastAsia" w:hAnsi="Times New Roman" w:cs="Times New Roman"/>
                <w:sz w:val="24"/>
                <w:szCs w:val="24"/>
                <w:lang w:eastAsia="zh-CN"/>
              </w:rPr>
              <w:t>pra</w:t>
            </w:r>
            <w:proofErr w:type="spellEnd"/>
            <w:r w:rsidRPr="00765161">
              <w:rPr>
                <w:rFonts w:ascii="Times New Roman" w:eastAsiaTheme="minorEastAsia" w:hAnsi="Times New Roman" w:cs="Times New Roman"/>
                <w:sz w:val="24"/>
                <w:szCs w:val="24"/>
                <w:lang w:eastAsia="zh-CN"/>
              </w:rPr>
              <w:t>-UTS , kisi-kisi UTS</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9 Ujian Tengah Semester</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10</w:t>
            </w:r>
            <w:r w:rsidRPr="00765161">
              <w:rPr>
                <w:rFonts w:ascii="Times New Roman" w:eastAsiaTheme="minorEastAsia" w:hAnsi="Times New Roman" w:cs="Times New Roman"/>
                <w:sz w:val="24"/>
                <w:szCs w:val="24"/>
                <w:lang w:eastAsia="zh-CN"/>
              </w:rPr>
              <w:t xml:space="preserve"> bumbu penyedap</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11</w:t>
            </w:r>
            <w:r w:rsidRPr="00765161">
              <w:rPr>
                <w:rFonts w:ascii="Times New Roman" w:eastAsiaTheme="minorEastAsia" w:hAnsi="Times New Roman" w:cs="Times New Roman"/>
                <w:sz w:val="24"/>
                <w:szCs w:val="24"/>
                <w:lang w:eastAsia="zh-CN"/>
              </w:rPr>
              <w:t xml:space="preserve"> teknik memasak</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12</w:t>
            </w:r>
            <w:r w:rsidRPr="00765161">
              <w:rPr>
                <w:rFonts w:ascii="Times New Roman" w:eastAsiaTheme="minorEastAsia" w:hAnsi="Times New Roman" w:cs="Times New Roman"/>
                <w:sz w:val="24"/>
                <w:szCs w:val="24"/>
                <w:lang w:eastAsia="zh-CN"/>
              </w:rPr>
              <w:t xml:space="preserve"> bahan makan mentah</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13</w:t>
            </w:r>
            <w:r w:rsidRPr="00765161">
              <w:rPr>
                <w:rFonts w:ascii="Times New Roman" w:eastAsiaTheme="minorEastAsia" w:hAnsi="Times New Roman" w:cs="Times New Roman"/>
                <w:sz w:val="24"/>
                <w:szCs w:val="24"/>
                <w:lang w:eastAsia="zh-CN"/>
              </w:rPr>
              <w:t xml:space="preserve"> bilangan dan mata uang</w:t>
            </w:r>
          </w:p>
          <w:p w:rsidR="00F83606" w:rsidRPr="00765161"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14</w:t>
            </w:r>
            <w:r w:rsidRPr="00765161">
              <w:rPr>
                <w:rFonts w:ascii="Times New Roman" w:eastAsiaTheme="minorEastAsia" w:hAnsi="Times New Roman" w:cs="Times New Roman"/>
                <w:sz w:val="24"/>
                <w:szCs w:val="24"/>
                <w:lang w:eastAsia="zh-CN"/>
              </w:rPr>
              <w:t xml:space="preserve"> </w:t>
            </w:r>
            <w:proofErr w:type="spellStart"/>
            <w:r w:rsidRPr="00765161">
              <w:rPr>
                <w:rFonts w:ascii="Times New Roman" w:eastAsiaTheme="minorEastAsia" w:hAnsi="Times New Roman" w:cs="Times New Roman"/>
                <w:sz w:val="24"/>
                <w:szCs w:val="24"/>
                <w:lang w:eastAsia="zh-CN"/>
              </w:rPr>
              <w:t>speaking</w:t>
            </w:r>
            <w:proofErr w:type="spellEnd"/>
            <w:r w:rsidRPr="00765161">
              <w:rPr>
                <w:rFonts w:ascii="Times New Roman" w:eastAsiaTheme="minorEastAsia" w:hAnsi="Times New Roman" w:cs="Times New Roman"/>
                <w:sz w:val="24"/>
                <w:szCs w:val="24"/>
                <w:lang w:eastAsia="zh-CN"/>
              </w:rPr>
              <w:t xml:space="preserve"> </w:t>
            </w:r>
            <w:proofErr w:type="spellStart"/>
            <w:r w:rsidRPr="00765161">
              <w:rPr>
                <w:rFonts w:ascii="Times New Roman" w:eastAsiaTheme="minorEastAsia" w:hAnsi="Times New Roman" w:cs="Times New Roman"/>
                <w:sz w:val="24"/>
                <w:szCs w:val="24"/>
                <w:lang w:eastAsia="zh-CN"/>
              </w:rPr>
              <w:t>test</w:t>
            </w:r>
            <w:proofErr w:type="spellEnd"/>
            <w:r w:rsidRPr="00765161">
              <w:rPr>
                <w:rFonts w:ascii="Times New Roman" w:eastAsiaTheme="minorEastAsia" w:hAnsi="Times New Roman" w:cs="Times New Roman"/>
                <w:sz w:val="24"/>
                <w:szCs w:val="24"/>
                <w:lang w:eastAsia="zh-CN"/>
              </w:rPr>
              <w:t xml:space="preserve"> presentasi</w:t>
            </w:r>
          </w:p>
          <w:p w:rsidR="00F83606" w:rsidRPr="00F83606" w:rsidRDefault="00F83606" w:rsidP="00F83606">
            <w:pPr>
              <w:pStyle w:val="ListParagraph"/>
              <w:numPr>
                <w:ilvl w:val="0"/>
                <w:numId w:val="6"/>
              </w:numPr>
              <w:spacing w:after="160" w:line="259" w:lineRule="auto"/>
              <w:rPr>
                <w:rFonts w:ascii="Times New Roman" w:hAnsi="Times New Roman" w:cs="Times New Roman"/>
                <w:sz w:val="24"/>
                <w:szCs w:val="24"/>
              </w:rPr>
            </w:pPr>
            <w:r w:rsidRPr="00765161">
              <w:rPr>
                <w:rFonts w:ascii="Times New Roman" w:hAnsi="Times New Roman" w:cs="Times New Roman"/>
                <w:sz w:val="24"/>
                <w:szCs w:val="24"/>
              </w:rPr>
              <w:t>SUB CPMK 15</w:t>
            </w:r>
            <w:r w:rsidRPr="00765161">
              <w:rPr>
                <w:rFonts w:ascii="Times New Roman" w:eastAsiaTheme="minorEastAsia" w:hAnsi="Times New Roman" w:cs="Times New Roman"/>
                <w:sz w:val="24"/>
                <w:szCs w:val="24"/>
                <w:lang w:eastAsia="zh-CN"/>
              </w:rPr>
              <w:t xml:space="preserve"> latihan </w:t>
            </w:r>
            <w:proofErr w:type="spellStart"/>
            <w:r w:rsidRPr="00765161">
              <w:rPr>
                <w:rFonts w:ascii="Times New Roman" w:eastAsiaTheme="minorEastAsia" w:hAnsi="Times New Roman" w:cs="Times New Roman"/>
                <w:sz w:val="24"/>
                <w:szCs w:val="24"/>
                <w:lang w:eastAsia="zh-CN"/>
              </w:rPr>
              <w:t>pra</w:t>
            </w:r>
            <w:proofErr w:type="spellEnd"/>
            <w:r w:rsidRPr="00765161">
              <w:rPr>
                <w:rFonts w:ascii="Times New Roman" w:eastAsiaTheme="minorEastAsia" w:hAnsi="Times New Roman" w:cs="Times New Roman"/>
                <w:sz w:val="24"/>
                <w:szCs w:val="24"/>
                <w:lang w:eastAsia="zh-CN"/>
              </w:rPr>
              <w:t>-UAS , kisi-kisi UAS</w:t>
            </w:r>
          </w:p>
          <w:p w:rsidR="00C361E5" w:rsidRPr="00F83606" w:rsidRDefault="00F83606" w:rsidP="00F83606">
            <w:pPr>
              <w:pStyle w:val="ListParagraph"/>
              <w:numPr>
                <w:ilvl w:val="0"/>
                <w:numId w:val="6"/>
              </w:numPr>
              <w:spacing w:after="160" w:line="259" w:lineRule="auto"/>
              <w:rPr>
                <w:rFonts w:ascii="Times New Roman" w:hAnsi="Times New Roman" w:cs="Times New Roman"/>
                <w:sz w:val="24"/>
                <w:szCs w:val="24"/>
              </w:rPr>
            </w:pPr>
            <w:r w:rsidRPr="00F83606">
              <w:rPr>
                <w:rFonts w:ascii="Times New Roman" w:hAnsi="Times New Roman" w:cs="Times New Roman"/>
                <w:sz w:val="24"/>
                <w:szCs w:val="24"/>
              </w:rPr>
              <w:t>SUB CPMK 16 Ujian Akhir Semester</w:t>
            </w: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Tirta Mulyadi, S.E.,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1021078002</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FF53CA" id="Straight Connector 5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mXT7W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59"/>
          <w:footerReference w:type="default" r:id="rId60"/>
          <w:headerReference w:type="first" r:id="rId61"/>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Dasar-Dasar Manajemen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2CDDM1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Heri Nuryanto, S.Kom,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F83606" w:rsidRPr="002F1D29" w:rsidRDefault="00F83606" w:rsidP="00F83606">
            <w:pPr>
              <w:pStyle w:val="NormalWeb"/>
              <w:numPr>
                <w:ilvl w:val="0"/>
                <w:numId w:val="12"/>
              </w:numPr>
              <w:spacing w:before="0" w:beforeAutospacing="0" w:after="0" w:afterAutospacing="0"/>
              <w:rPr>
                <w:lang w:val="id-ID"/>
              </w:rPr>
            </w:pPr>
            <w:r w:rsidRPr="002F1D29">
              <w:rPr>
                <w:rFonts w:eastAsiaTheme="majorEastAsia"/>
                <w:lang w:val="id-ID"/>
              </w:rPr>
              <w:t>Mahasiswa memahami menjelaskan &amp; memahami konsep manajemen, sejarah manajemen serta kewirausahaan </w:t>
            </w:r>
          </w:p>
          <w:p w:rsidR="00F83606" w:rsidRPr="002F1D29" w:rsidRDefault="00F83606" w:rsidP="00F83606">
            <w:pPr>
              <w:pStyle w:val="NormalWeb"/>
              <w:numPr>
                <w:ilvl w:val="0"/>
                <w:numId w:val="13"/>
              </w:numPr>
              <w:spacing w:before="0" w:beforeAutospacing="0" w:after="0" w:afterAutospacing="0"/>
              <w:rPr>
                <w:lang w:val="id-ID"/>
              </w:rPr>
            </w:pPr>
            <w:r w:rsidRPr="002F1D29">
              <w:rPr>
                <w:rFonts w:eastAsiaTheme="majorEastAsia"/>
                <w:lang w:val="id-ID"/>
              </w:rPr>
              <w:t xml:space="preserve">Mahasiswa memahami </w:t>
            </w:r>
            <w:proofErr w:type="spellStart"/>
            <w:r w:rsidRPr="002F1D29">
              <w:rPr>
                <w:rFonts w:eastAsiaTheme="majorEastAsia"/>
                <w:lang w:val="id-ID"/>
              </w:rPr>
              <w:t>memahami</w:t>
            </w:r>
            <w:proofErr w:type="spellEnd"/>
            <w:r w:rsidRPr="002F1D29">
              <w:rPr>
                <w:rFonts w:eastAsiaTheme="majorEastAsia"/>
                <w:lang w:val="id-ID"/>
              </w:rPr>
              <w:t xml:space="preserve"> tentang kewirausahaan dan lingkungan organisasi. </w:t>
            </w:r>
          </w:p>
          <w:p w:rsidR="00F83606" w:rsidRPr="002F1D29" w:rsidRDefault="00F83606" w:rsidP="00F83606">
            <w:pPr>
              <w:pStyle w:val="NormalWeb"/>
              <w:numPr>
                <w:ilvl w:val="0"/>
                <w:numId w:val="14"/>
              </w:numPr>
              <w:spacing w:before="0" w:beforeAutospacing="0" w:after="0" w:afterAutospacing="0"/>
              <w:rPr>
                <w:lang w:val="id-ID"/>
              </w:rPr>
            </w:pPr>
            <w:r w:rsidRPr="002F1D29">
              <w:rPr>
                <w:rFonts w:eastAsiaTheme="majorEastAsia"/>
                <w:lang w:val="id-ID"/>
              </w:rPr>
              <w:t>Mahasiswa mampu memahami menjelaskan tentang etika bisnis dan tanggung jawabnya serta</w:t>
            </w:r>
            <w:r>
              <w:rPr>
                <w:rFonts w:eastAsiaTheme="majorEastAsia"/>
                <w:lang w:val="id-ID"/>
              </w:rPr>
              <w:t xml:space="preserve"> </w:t>
            </w:r>
            <w:r w:rsidRPr="002F1D29">
              <w:rPr>
                <w:rFonts w:eastAsiaTheme="majorEastAsia"/>
                <w:lang w:val="id-ID"/>
              </w:rPr>
              <w:t>bisnis dan ekonomi global </w:t>
            </w:r>
          </w:p>
          <w:p w:rsidR="00F83606" w:rsidRPr="002F1D29" w:rsidRDefault="00F83606" w:rsidP="00F83606">
            <w:pPr>
              <w:pStyle w:val="NormalWeb"/>
              <w:numPr>
                <w:ilvl w:val="0"/>
                <w:numId w:val="15"/>
              </w:numPr>
              <w:spacing w:before="0" w:beforeAutospacing="0" w:after="0" w:afterAutospacing="0"/>
              <w:rPr>
                <w:lang w:val="id-ID"/>
              </w:rPr>
            </w:pPr>
            <w:r w:rsidRPr="002F1D29">
              <w:rPr>
                <w:rFonts w:eastAsiaTheme="majorEastAsia"/>
                <w:lang w:val="id-ID"/>
              </w:rPr>
              <w:t>Mahasiswa diharapkan mampu menjelaskan tentang dasar-dasar perencanaan dan Perkiraan bisnis </w:t>
            </w:r>
          </w:p>
          <w:p w:rsidR="00F83606" w:rsidRPr="002F1D29" w:rsidRDefault="00F83606" w:rsidP="00F83606">
            <w:pPr>
              <w:pStyle w:val="NormalWeb"/>
              <w:numPr>
                <w:ilvl w:val="0"/>
                <w:numId w:val="16"/>
              </w:numPr>
              <w:spacing w:before="0" w:beforeAutospacing="0" w:after="0" w:afterAutospacing="0"/>
              <w:rPr>
                <w:lang w:val="id-ID"/>
              </w:rPr>
            </w:pPr>
            <w:r w:rsidRPr="002F1D29">
              <w:rPr>
                <w:rFonts w:eastAsiaTheme="majorEastAsia"/>
                <w:lang w:val="id-ID"/>
              </w:rPr>
              <w:t>Mahasiswa diharapkan mampu menjelaskan tentang manajemen strategis dan pengambilan keputusan </w:t>
            </w:r>
          </w:p>
          <w:p w:rsidR="00F83606" w:rsidRPr="002F1D29" w:rsidRDefault="00F83606" w:rsidP="00F83606">
            <w:pPr>
              <w:pStyle w:val="NormalWeb"/>
              <w:numPr>
                <w:ilvl w:val="0"/>
                <w:numId w:val="17"/>
              </w:numPr>
              <w:spacing w:before="0" w:beforeAutospacing="0" w:after="0" w:afterAutospacing="0"/>
              <w:rPr>
                <w:lang w:val="id-ID"/>
              </w:rPr>
            </w:pPr>
            <w:r w:rsidRPr="002F1D29">
              <w:rPr>
                <w:rFonts w:eastAsiaTheme="majorEastAsia"/>
                <w:lang w:val="id-ID"/>
              </w:rPr>
              <w:t>Mahasiswa diharapkan mampu menjelaskan tentang dasar-dasar pengorganisasian dan desain organisasi dan pekerjaan </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t xml:space="preserve">Mahasiswa diharapkan mampu menjelaskan motivasi dan </w:t>
            </w:r>
            <w:proofErr w:type="spellStart"/>
            <w:r w:rsidRPr="002F1D29">
              <w:rPr>
                <w:rFonts w:eastAsiaTheme="majorEastAsia"/>
                <w:lang w:val="id-ID"/>
              </w:rPr>
              <w:t>komunikas</w:t>
            </w:r>
            <w:proofErr w:type="spellEnd"/>
            <w:r w:rsidRPr="002F1D29">
              <w:rPr>
                <w:rFonts w:eastAsiaTheme="majorEastAsia"/>
                <w:lang w:val="id-ID"/>
              </w:rPr>
              <w:t> </w:t>
            </w:r>
          </w:p>
          <w:p w:rsidR="00F83606" w:rsidRPr="00765161" w:rsidRDefault="00F83606" w:rsidP="00F83606">
            <w:pPr>
              <w:pStyle w:val="NormalWeb"/>
              <w:numPr>
                <w:ilvl w:val="0"/>
                <w:numId w:val="18"/>
              </w:numPr>
              <w:spacing w:before="0" w:beforeAutospacing="0" w:after="0" w:afterAutospacing="0"/>
              <w:rPr>
                <w:lang w:val="id-ID"/>
              </w:rPr>
            </w:pPr>
            <w:r w:rsidRPr="00765161">
              <w:rPr>
                <w:rFonts w:eastAsiaTheme="majorEastAsia"/>
                <w:lang w:val="id-ID"/>
              </w:rPr>
              <w:t>Ujian Tengah Semester</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t>Mahasiswa diharapkan mampu menjelaskan tentang kepemimpinan dan kemampuan antar pribadi </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t>Mahasiswa diharapkan mampu menjelaskan tentang dinamika kelompok kerja dan kerja sama tim </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t>Mahasiswa diharapkan mampu menjelaskan tentang dasar-dasar pengontrolan dan SIM dan pengontrolan keuangan </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t>Mahasiswa diharapkan mampu menjelaskan tentang Manajemen Keuangan dan manajemen SDM </w:t>
            </w:r>
          </w:p>
          <w:p w:rsidR="00F83606" w:rsidRPr="00765161" w:rsidRDefault="00F83606" w:rsidP="00F83606">
            <w:pPr>
              <w:pStyle w:val="NormalWeb"/>
              <w:numPr>
                <w:ilvl w:val="0"/>
                <w:numId w:val="18"/>
              </w:numPr>
              <w:spacing w:before="0" w:beforeAutospacing="0" w:after="0" w:afterAutospacing="0"/>
              <w:rPr>
                <w:lang w:val="id-ID"/>
              </w:rPr>
            </w:pPr>
            <w:r w:rsidRPr="002F1D29">
              <w:rPr>
                <w:rFonts w:eastAsiaTheme="majorEastAsia"/>
                <w:lang w:val="id-ID"/>
              </w:rPr>
              <w:lastRenderedPageBreak/>
              <w:t>Mahasiswa diharapkan mampu menjelaskan tentang manajemen operasi dan manajemen pemasaran </w:t>
            </w:r>
          </w:p>
          <w:p w:rsidR="00F83606" w:rsidRPr="00765161" w:rsidRDefault="00F83606" w:rsidP="00F83606">
            <w:pPr>
              <w:pStyle w:val="NormalWeb"/>
              <w:numPr>
                <w:ilvl w:val="0"/>
                <w:numId w:val="18"/>
              </w:numPr>
              <w:spacing w:before="0" w:beforeAutospacing="0" w:after="0" w:afterAutospacing="0"/>
              <w:rPr>
                <w:lang w:val="id-ID"/>
              </w:rPr>
            </w:pPr>
            <w:r w:rsidRPr="00765161">
              <w:rPr>
                <w:rFonts w:eastAsiaTheme="majorEastAsia"/>
                <w:lang w:val="id-ID"/>
              </w:rPr>
              <w:t xml:space="preserve">Mahasiswa diharapkan mampu menjelaskan tentang Manajemen organisasi </w:t>
            </w:r>
          </w:p>
          <w:p w:rsidR="00F83606" w:rsidRDefault="00F83606" w:rsidP="00F83606">
            <w:pPr>
              <w:pStyle w:val="NormalWeb"/>
              <w:numPr>
                <w:ilvl w:val="0"/>
                <w:numId w:val="18"/>
              </w:numPr>
              <w:spacing w:before="0" w:beforeAutospacing="0" w:after="0" w:afterAutospacing="0"/>
              <w:rPr>
                <w:lang w:val="id-ID"/>
              </w:rPr>
            </w:pPr>
            <w:r w:rsidRPr="00765161">
              <w:rPr>
                <w:lang w:val="id-ID"/>
              </w:rPr>
              <w:t xml:space="preserve">Mahasiswa diharapkan mampu menjelaskan tentang Manajemen Perusahaan </w:t>
            </w:r>
          </w:p>
          <w:p w:rsidR="00C361E5" w:rsidRPr="00F83606" w:rsidRDefault="00F83606" w:rsidP="00F83606">
            <w:pPr>
              <w:pStyle w:val="NormalWeb"/>
              <w:numPr>
                <w:ilvl w:val="0"/>
                <w:numId w:val="18"/>
              </w:numPr>
              <w:spacing w:before="0" w:beforeAutospacing="0" w:after="0" w:afterAutospacing="0"/>
              <w:rPr>
                <w:lang w:val="id-ID"/>
              </w:rPr>
            </w:pPr>
            <w:proofErr w:type="spellStart"/>
            <w:r w:rsidRPr="00765161">
              <w:t>Ujian</w:t>
            </w:r>
            <w:proofErr w:type="spellEnd"/>
            <w:r w:rsidRPr="00765161">
              <w:t xml:space="preserve"> Akhir Semester</w:t>
            </w: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Heri Nuryanto, S.Kom,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1025038301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E5AEDA" id="Straight Connector 5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ApSe0w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62"/>
          <w:footerReference w:type="default" r:id="rId63"/>
          <w:headerReference w:type="first" r:id="rId64"/>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Kewarganegaraan</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1CKEN1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Eva Amalia, SH.,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 menjelaskan  konsep, tujuan dan fungsi pendidikan kewarganegaraan dalam pengembangan kemampuan utuh sarjana atau profesional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2 Menganalisis esensi dan urgensi identitas nasional sebagai salah satu determinan dalam pembangunan bangsa dan karakter yang bersumber dari nilai-nilai pancasila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3 mengevaluasi urgensi integrasi nasional sebagai salah satu parameter persatuan dan kesatuan bangsa dalam wadah NKRI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4 menganalisis nilai dan norma yang terkandung dalam konstitusi di Indonesia dan konstitusionalitas ketentuan di bawah UUD NRI dalam konteks kehidupan bernegara kebangsaan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5 menganalisis perilaku konstitusional sesuai ketentua UUD NRI dalam konteks kehidupan bernegara kebangsaan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6 menganalisis kewarganegaraan Indonesia sesuai ketentuan UUD NRI dalam konteks kehidupan bernegara kebangsaan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7 menerapkan harmoni kewajiban dan hak warga negara dalam tatanan kehidupan demokrasi Indonesia yang bersumbu pada kedaulatan rakyat dan musyawarah untuk mufakat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8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9 menganalisis hakikat, instrumentasi dan praksis demokrasi Indonesia yang bersumber dari pancasila dan UUD Negara Reublik Indonesia tahun 1945 sebagai wahana penyelenggaraan negara yang sejahtera dan berkeadilan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CPMK 10 membangun budaya demokrasi Indonesia yang bersumber dari pancasila dan UUD Negara Reublik Indonesia tahun 1945 sebagai wahana penyelenggaraan negara yang sejahtera dan berkeadilan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11 menganalisis dinamika historis konstitusional, sosial politik, kultural, serta konteks kontemporer penegakan hukum dalam membangun negara hukum yang berkeadilan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12  mengevaluasi dinamika historis dan urgensi wawasan nusantara debagai konsepsi dan pandangan kolektif kebangsaan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13 mengevaluasi dinamika historis dan urgensi peran Indonesia dalam konteks pergaulan dunia yang berlandaskan kepentingan nasional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14 menganalisis urgensi dan tantangan ketahanan nasional bagi Indonesia dalam membangun komitmen kolektif yang kuat dari seluruh komponen bangsa untuk mengisi kemerdekaan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CPMK 15 menganalisis urgensi, tantangan dan peran warga negara dalam bela negara Indonesia untuk membangun komitmen kolektif yang kuat bagi kemajuan dan kejayaan Indonesia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Eva Amalia, SH.,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1002036801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FA7C34" id="Straight Connector 5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65"/>
          <w:footerReference w:type="default" r:id="rId66"/>
          <w:headerReference w:type="first" r:id="rId67"/>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Kuliner Indonesia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3CPKI1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Rezki Alhamdi, S.Par, M.M.Par.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RPS dan Kontrak Perkuliahan, Mampu Memahami Pengertian, Filosofi dan Sejarah Kuliner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Mampu mengidentifikasi jenis menu hidangan Kuliner Indonesia berdasarkan wilayah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Mampu memahami Kategorisasi hidangan kuliner indonesia berdasarkan jenis makanan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Mampu memahami, menyiapkan dan membuat hidangan nasi dan mie masakan Indonesia berdasarkan wilayah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Mampu memahami, menyiapkan dan membuat bumbu kari berdasarkan bahan utama kari daging, ayam, seafood dan sayur- sayuran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Mampu memahami, Menyiapkan dan membuat sate/jenis makanan panggang di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Mampu memahami, menyiapkan dan membuat kaldu dan sup (soto)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Mampu memahami, menyiapkan dan membuat appetizer, kudapan masakan dan hidangan pengiring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Mampu memahami, menyiapkan dan membuat dessert berdasarkan wilayah di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Mampu memahami, merancang, merencanakan dan menulis menu hidangan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SUBCPMK 12 &amp; 13 Mampu memahami, merancang dan mengoperasikan teknik memasak berdasarkan karakteristik dapur restoran Indonesia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Mampu memahami peran kuliner indonesia di dunia pariwisata secara global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Mampu mengembangkan inovasi dan kreatifitas kuliner indonesia mengikuti tren secara global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Rezki Alhamdi, S.Par, M.M.Par.</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1030089101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773058" id="Straight Connector 6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68"/>
          <w:footerReference w:type="default" r:id="rId69"/>
          <w:headerReference w:type="first" r:id="rId70"/>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Pengetahuan Menu</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2CPMU1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Widi Hardini, B.Sc. MA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 RPS, Kontrak Perkuliahan dan Pengenalan Industri Kuliner, Peran Menu dalam Bisnis Strategis, Tren dalam pengembangan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2 : Mengidentifikasi Konsep dan Struktur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3 : Mengidentifikasi Perancangan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4 : Mengidentifikasi dan Merancang Menu untuk beragam segmen pasar (Asia Tenggara dan Asia)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5 : Mencipta dan Menulis Desain Visual dan Teknologi pada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6 : Mengidentifikasi Tren Menu Modern dan Tradisional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7 : Mengidentifikasi pengaruh budaya dan musim pada menu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8 : Menganalisis dan Mengontrol produksi berdasarkan manajemen menu dalam operasional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9 : Ujian Tengah Semester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10 : Menerapkan Menu berdasarkan anggaran biaya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11 : Mengidentifikasi menu berdasarkan kearifan lokal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12 : Mengidentifikasi dan merancang karakteristik menu berdasarkan konsep restoran berbeda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13 : Menganalisis Keberhasilan Menu berdasarkan tingkat popularitas dan profitabilitas dalam mengontrol produksi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14 : Mencipta Pengembangan menu baru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SUBCPMK 15 : Menganalisis Menu dari Bisnis Kuliner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SUBCPMK 16 : Ujian Akhir Semester</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Widi Hardini, B.Sc. MA</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1023058403</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17" name="Straight Connector 113297081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953051" id="Straight Connector 113297081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71"/>
          <w:footerReference w:type="default" r:id="rId72"/>
          <w:headerReference w:type="first" r:id="rId73"/>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KONTRAK PERKULIAHAN</w:t>
      </w:r>
    </w:p>
    <w:tbl>
      <w:tblPr>
        <w:tblStyle w:val="TableGrid"/>
        <w:tblW w:w="9775" w:type="dxa"/>
        <w:tblInd w:w="108" w:type="dxa"/>
        <w:tblLook w:val="04A0" w:firstRow="1" w:lastRow="0" w:firstColumn="1" w:lastColumn="0" w:noHBand="0" w:noVBand="1"/>
      </w:tblPr>
      <w:tblGrid>
        <w:gridCol w:w="2552"/>
        <w:gridCol w:w="7223"/>
      </w:tblGrid>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Program Studi</w:t>
            </w:r>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Kuliner</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Nama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Manajemen Waralaba</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Kode Mata</w:t>
            </w:r>
            <w:r w:rsidRPr="00E534DB">
              <w:rPr>
                <w:rFonts w:ascii="Times New Roman" w:eastAsia="Times New Roman" w:hAnsi="Times New Roman" w:cs="Times New Roman"/>
                <w:sz w:val="24"/>
                <w:szCs w:val="24"/>
                <w:lang w:val="en-US"/>
              </w:rPr>
              <w:t>k</w:t>
            </w:r>
            <w:proofErr w:type="spellStart"/>
            <w:r w:rsidRPr="00E534DB">
              <w:rPr>
                <w:rFonts w:ascii="Times New Roman" w:eastAsia="Times New Roman" w:hAnsi="Times New Roman" w:cs="Times New Roman"/>
                <w:sz w:val="24"/>
                <w:szCs w:val="24"/>
              </w:rPr>
              <w:t>uliah</w:t>
            </w:r>
            <w:proofErr w:type="spellEnd"/>
          </w:p>
        </w:tc>
        <w:tc>
          <w:tcPr>
            <w:tcW w:w="7223" w:type="dxa"/>
          </w:tcPr>
          <w:p w:rsidR="00C361E5" w:rsidRPr="00E534DB" w:rsidRDefault="00C361E5" w:rsidP="00C101A4">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4CMWA1</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Bobot SKS</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r w:rsidRPr="002C50E8">
              <w:rPr>
                <w:rFonts w:ascii="Times New Roman" w:eastAsia="Times New Roman" w:hAnsi="Times New Roman" w:cs="Times New Roman"/>
                <w:noProof/>
                <w:sz w:val="24"/>
                <w:szCs w:val="24"/>
              </w:rPr>
              <w:t>2</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Semester</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lang w:val="en-US"/>
              </w:rPr>
              <w:t>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Jumlah Pertemuan</w:t>
            </w:r>
          </w:p>
        </w:tc>
        <w:tc>
          <w:tcPr>
            <w:tcW w:w="7223" w:type="dxa"/>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16</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Tempat Pertemuan</w:t>
            </w:r>
          </w:p>
        </w:tc>
        <w:tc>
          <w:tcPr>
            <w:tcW w:w="7223" w:type="dxa"/>
          </w:tcPr>
          <w:p w:rsidR="00C361E5" w:rsidRPr="00E534DB" w:rsidRDefault="00C361E5" w:rsidP="003A1D32">
            <w:pPr>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Ruang Teori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Dosen </w:t>
            </w:r>
            <w:proofErr w:type="spellStart"/>
            <w:r w:rsidRPr="00E534DB">
              <w:rPr>
                <w:rFonts w:ascii="Times New Roman" w:eastAsia="Times New Roman" w:hAnsi="Times New Roman" w:cs="Times New Roman"/>
                <w:sz w:val="24"/>
                <w:szCs w:val="24"/>
                <w:lang w:val="en-US"/>
              </w:rPr>
              <w:t>Pengampu</w:t>
            </w:r>
            <w:proofErr w:type="spellEnd"/>
            <w:r w:rsidRPr="00E534DB">
              <w:rPr>
                <w:rFonts w:ascii="Times New Roman" w:eastAsia="Times New Roman" w:hAnsi="Times New Roman" w:cs="Times New Roman"/>
                <w:sz w:val="24"/>
                <w:szCs w:val="24"/>
                <w:lang w:val="en-US"/>
              </w:rPr>
              <w:t xml:space="preserve"> MK</w:t>
            </w:r>
          </w:p>
        </w:tc>
        <w:tc>
          <w:tcPr>
            <w:tcW w:w="7223" w:type="dxa"/>
          </w:tcPr>
          <w:p w:rsidR="00C361E5" w:rsidRPr="00E534DB" w:rsidRDefault="00C361E5" w:rsidP="00236BCA">
            <w:pPr>
              <w:widowControl w:val="0"/>
              <w:tabs>
                <w:tab w:val="left" w:pos="2410"/>
              </w:tabs>
              <w:rPr>
                <w:rFonts w:ascii="Times New Roman" w:eastAsia="Times New Roman" w:hAnsi="Times New Roman" w:cs="Times New Roman"/>
                <w:color w:val="000000"/>
                <w:sz w:val="24"/>
                <w:szCs w:val="24"/>
              </w:rPr>
            </w:pPr>
            <w:r w:rsidRPr="00E534DB">
              <w:rPr>
                <w:rFonts w:ascii="Times New Roman" w:eastAsia="Times New Roman" w:hAnsi="Times New Roman" w:cs="Times New Roman"/>
                <w:sz w:val="24"/>
                <w:szCs w:val="24"/>
              </w:rPr>
              <w:t>:</w:t>
            </w:r>
            <w:r w:rsidRPr="00E534DB">
              <w:rPr>
                <w:rFonts w:ascii="Times New Roman" w:eastAsia="Times New Roman" w:hAnsi="Times New Roman" w:cs="Times New Roman"/>
                <w:sz w:val="24"/>
                <w:szCs w:val="24"/>
                <w:lang w:val="en-US"/>
              </w:rPr>
              <w:t xml:space="preserve"> </w:t>
            </w:r>
            <w:r w:rsidRPr="002C50E8">
              <w:rPr>
                <w:rFonts w:ascii="Times New Roman" w:eastAsia="Times New Roman" w:hAnsi="Times New Roman" w:cs="Times New Roman"/>
                <w:noProof/>
                <w:sz w:val="24"/>
                <w:szCs w:val="24"/>
              </w:rPr>
              <w:t>Dr. Asman Abnur, SE., M.Si</w:t>
            </w:r>
          </w:p>
        </w:tc>
      </w:tr>
      <w:tr w:rsidR="00C361E5" w:rsidRPr="00E534DB" w:rsidTr="003A1D32">
        <w:tc>
          <w:tcPr>
            <w:tcW w:w="2552" w:type="dxa"/>
          </w:tcPr>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eastAsia="Times New Roman" w:hAnsi="Times New Roman" w:cs="Times New Roman"/>
                <w:sz w:val="24"/>
                <w:szCs w:val="24"/>
                <w:lang w:val="en-US"/>
              </w:rPr>
              <w:t xml:space="preserve">Email Dosen </w:t>
            </w:r>
          </w:p>
        </w:tc>
        <w:tc>
          <w:tcPr>
            <w:tcW w:w="7223" w:type="dxa"/>
          </w:tcPr>
          <w:p w:rsidR="00C361E5" w:rsidRPr="00E534DB" w:rsidRDefault="00C361E5" w:rsidP="003A1D32">
            <w:pPr>
              <w:widowControl w:val="0"/>
              <w:tabs>
                <w:tab w:val="left" w:pos="2410"/>
              </w:tabs>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tc>
      </w:tr>
    </w:tbl>
    <w:p w:rsidR="00C361E5" w:rsidRPr="00E534DB" w:rsidRDefault="00C361E5" w:rsidP="0032024A">
      <w:pPr>
        <w:spacing w:after="0" w:line="240" w:lineRule="auto"/>
        <w:jc w:val="both"/>
        <w:rPr>
          <w:rFonts w:ascii="Times New Roman" w:eastAsia="Times New Roman" w:hAnsi="Times New Roman" w:cs="Times New Roman"/>
          <w:b/>
          <w:bCs/>
          <w:sz w:val="24"/>
          <w:szCs w:val="24"/>
        </w:rPr>
      </w:pPr>
    </w:p>
    <w:tbl>
      <w:tblPr>
        <w:tblStyle w:val="TableGrid"/>
        <w:tblW w:w="9781" w:type="dxa"/>
        <w:tblInd w:w="137" w:type="dxa"/>
        <w:tblLook w:val="04A0" w:firstRow="1" w:lastRow="0" w:firstColumn="1" w:lastColumn="0" w:noHBand="0" w:noVBand="1"/>
      </w:tblPr>
      <w:tblGrid>
        <w:gridCol w:w="9781"/>
      </w:tblGrid>
      <w:tr w:rsidR="00C361E5" w:rsidRPr="00E534DB" w:rsidTr="003A1D32">
        <w:tc>
          <w:tcPr>
            <w:tcW w:w="9781" w:type="dxa"/>
          </w:tcPr>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Wajib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hadir</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dalam</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perkuliahan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minimal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75%</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total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pertemuan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Mahasiswa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absen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lebih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dari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r w:rsidRPr="00E534DB">
              <w:rPr>
                <w:rFonts w:ascii="Times New Roman" w:eastAsia="Times New Roman" w:hAnsi="Times New Roman" w:cs="Times New Roman"/>
                <w:b/>
                <w:bCs/>
                <w:color w:val="000000"/>
                <w:sz w:val="24"/>
                <w:szCs w:val="24"/>
                <w:bdr w:val="none" w:sz="0" w:space="0" w:color="auto" w:frame="1"/>
                <w:shd w:val="clear" w:color="auto" w:fill="FFFFFF"/>
                <w:lang w:val="en-ID"/>
              </w:rPr>
              <w:t>3 kali</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atau</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melebihi</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batas 25%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ketidakhadiran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tanpa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keterangan</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yang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sah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tidak</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diperkenankan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mengikuti</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b/>
                <w:bCs/>
                <w:color w:val="000000"/>
                <w:sz w:val="24"/>
                <w:szCs w:val="24"/>
                <w:bdr w:val="none" w:sz="0" w:space="0" w:color="auto" w:frame="1"/>
                <w:shd w:val="clear" w:color="auto" w:fill="FFFFFF"/>
                <w:lang w:val="en-ID"/>
              </w:rPr>
              <w:t>Ujian</w:t>
            </w:r>
            <w:proofErr w:type="spellEnd"/>
            <w:r w:rsidRPr="00E534DB">
              <w:rPr>
                <w:rFonts w:ascii="Times New Roman" w:eastAsia="Times New Roman" w:hAnsi="Times New Roman" w:cs="Times New Roman"/>
                <w:b/>
                <w:bCs/>
                <w:color w:val="000000"/>
                <w:sz w:val="24"/>
                <w:szCs w:val="24"/>
                <w:bdr w:val="none" w:sz="0" w:space="0" w:color="auto" w:frame="1"/>
                <w:shd w:val="clear" w:color="auto" w:fill="FFFFFF"/>
                <w:lang w:val="en-ID"/>
              </w:rPr>
              <w:t xml:space="preserve"> Akhir Semester (UAS)</w:t>
            </w:r>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dan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wajib</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mengulang</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mata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kuliah</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 xml:space="preserve"> pada semester </w:t>
            </w:r>
            <w:proofErr w:type="spellStart"/>
            <w:r w:rsidRPr="00E534DB">
              <w:rPr>
                <w:rFonts w:ascii="Times New Roman" w:eastAsia="Times New Roman" w:hAnsi="Times New Roman" w:cs="Times New Roman"/>
                <w:color w:val="000000"/>
                <w:sz w:val="24"/>
                <w:szCs w:val="24"/>
                <w:bdr w:val="none" w:sz="0" w:space="0" w:color="auto" w:frame="1"/>
                <w:shd w:val="clear" w:color="auto" w:fill="FFFFFF"/>
                <w:lang w:val="en-ID"/>
              </w:rPr>
              <w:t>berikutnya</w:t>
            </w:r>
            <w:proofErr w:type="spellEnd"/>
            <w:r w:rsidRPr="00E534DB">
              <w:rPr>
                <w:rFonts w:ascii="Times New Roman" w:eastAsia="Times New Roman" w:hAnsi="Times New Roman" w:cs="Times New Roman"/>
                <w:color w:val="000000"/>
                <w:sz w:val="24"/>
                <w:szCs w:val="24"/>
                <w:bdr w:val="none" w:sz="0" w:space="0" w:color="auto" w:frame="1"/>
                <w:shd w:val="clear" w:color="auto" w:fill="FFFFFF"/>
                <w:lang w:val="en-ID"/>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 xml:space="preserve">Wajib menyelesaikan seluruh tugas yang diberikan oleh Dosen </w:t>
            </w:r>
            <w:r w:rsidRPr="00E534DB">
              <w:rPr>
                <w:rFonts w:ascii="Times New Roman" w:eastAsia="Times New Roman" w:hAnsi="Times New Roman" w:cs="Times New Roman"/>
                <w:b/>
                <w:bCs/>
                <w:sz w:val="24"/>
                <w:szCs w:val="24"/>
              </w:rPr>
              <w:t>tepat waktu</w:t>
            </w:r>
            <w:r w:rsidRPr="00E534DB">
              <w:rPr>
                <w:rFonts w:ascii="Times New Roman" w:eastAsia="Times New Roman" w:hAnsi="Times New Roman" w:cs="Times New Roman"/>
                <w:sz w:val="24"/>
                <w:szCs w:val="24"/>
              </w:rPr>
              <w:t xml:space="preserve"> dan sesuai dengan kriteria/pedoman yang ditetapkan.</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lang w:val="en-ID"/>
              </w:rPr>
            </w:pPr>
            <w:r w:rsidRPr="00E534DB">
              <w:rPr>
                <w:rFonts w:ascii="Times New Roman" w:eastAsia="Times New Roman" w:hAnsi="Times New Roman" w:cs="Times New Roman"/>
                <w:sz w:val="24"/>
                <w:szCs w:val="24"/>
              </w:rPr>
              <w:t>Keterlambatan penyerahan tugas dapat berakibat pada pengurangan nilai.</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Berhak mendapatkan </w:t>
            </w:r>
            <w:r w:rsidRPr="00E534DB">
              <w:rPr>
                <w:rFonts w:ascii="Times New Roman" w:eastAsia="Times New Roman" w:hAnsi="Times New Roman" w:cs="Times New Roman"/>
                <w:b/>
                <w:bCs/>
                <w:sz w:val="24"/>
                <w:szCs w:val="24"/>
              </w:rPr>
              <w:t>akses ke catatan perkuliahan</w:t>
            </w:r>
            <w:r w:rsidRPr="00E534DB">
              <w:rPr>
                <w:rFonts w:ascii="Times New Roman" w:eastAsia="Times New Roman" w:hAnsi="Times New Roman" w:cs="Times New Roman"/>
                <w:sz w:val="24"/>
                <w:szCs w:val="24"/>
              </w:rPr>
              <w:t xml:space="preserve"> dan </w:t>
            </w:r>
            <w:proofErr w:type="spellStart"/>
            <w:r w:rsidRPr="00E534DB">
              <w:rPr>
                <w:rFonts w:ascii="Times New Roman" w:eastAsia="Times New Roman" w:hAnsi="Times New Roman" w:cs="Times New Roman"/>
                <w:b/>
                <w:bCs/>
                <w:i/>
                <w:iCs/>
                <w:sz w:val="24"/>
                <w:szCs w:val="24"/>
              </w:rPr>
              <w:t>softcopy</w:t>
            </w:r>
            <w:proofErr w:type="spellEnd"/>
            <w:r w:rsidRPr="00E534DB">
              <w:rPr>
                <w:rFonts w:ascii="Times New Roman" w:eastAsia="Times New Roman" w:hAnsi="Times New Roman" w:cs="Times New Roman"/>
                <w:b/>
                <w:bCs/>
                <w:sz w:val="24"/>
                <w:szCs w:val="24"/>
              </w:rPr>
              <w:t xml:space="preserve"> materi perkuliahan</w:t>
            </w:r>
            <w:r w:rsidRPr="00E534DB">
              <w:rPr>
                <w:rFonts w:ascii="Times New Roman" w:eastAsia="Times New Roman" w:hAnsi="Times New Roman" w:cs="Times New Roman"/>
                <w:sz w:val="24"/>
                <w:szCs w:val="24"/>
              </w:rPr>
              <w:t xml:space="preserve"> yang disampaikan Dosen, melalui media yang disepakati (misalnya: LMS, Google </w:t>
            </w:r>
            <w:proofErr w:type="spellStart"/>
            <w:r w:rsidRPr="00E534DB">
              <w:rPr>
                <w:rFonts w:ascii="Times New Roman" w:eastAsia="Times New Roman" w:hAnsi="Times New Roman" w:cs="Times New Roman"/>
                <w:sz w:val="24"/>
                <w:szCs w:val="24"/>
              </w:rPr>
              <w:t>Classroom</w:t>
            </w:r>
            <w:proofErr w:type="spellEnd"/>
            <w:r w:rsidRPr="00E534DB">
              <w:rPr>
                <w:rFonts w:ascii="Times New Roman" w:eastAsia="Times New Roman" w:hAnsi="Times New Roman" w:cs="Times New Roman"/>
                <w:sz w:val="24"/>
                <w:szCs w:val="24"/>
              </w:rPr>
              <w:t xml:space="preserve">, atau </w:t>
            </w:r>
            <w:r w:rsidRPr="00E534DB">
              <w:rPr>
                <w:rFonts w:ascii="Times New Roman" w:eastAsia="Times New Roman" w:hAnsi="Times New Roman" w:cs="Times New Roman"/>
                <w:i/>
                <w:iCs/>
                <w:sz w:val="24"/>
                <w:szCs w:val="24"/>
              </w:rPr>
              <w:t>email</w:t>
            </w:r>
            <w:r w:rsidRPr="00E534DB">
              <w:rPr>
                <w:rFonts w:ascii="Times New Roman" w:eastAsia="Times New Roman" w:hAnsi="Times New Roman" w:cs="Times New Roman"/>
                <w:sz w:val="24"/>
                <w:szCs w:val="24"/>
              </w:rPr>
              <w:t>).</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 xml:space="preserve">Apabila Mahasiswa terlambat lebih dari </w:t>
            </w:r>
            <w:r w:rsidRPr="00E534DB">
              <w:rPr>
                <w:rFonts w:ascii="Times New Roman" w:eastAsia="Times New Roman" w:hAnsi="Times New Roman" w:cs="Times New Roman"/>
                <w:b/>
                <w:bCs/>
                <w:sz w:val="24"/>
                <w:szCs w:val="24"/>
              </w:rPr>
              <w:t>15-20 menit</w:t>
            </w:r>
            <w:r w:rsidRPr="00E534DB">
              <w:rPr>
                <w:rFonts w:ascii="Times New Roman" w:eastAsia="Times New Roman" w:hAnsi="Times New Roman" w:cs="Times New Roman"/>
                <w:sz w:val="24"/>
                <w:szCs w:val="24"/>
              </w:rPr>
              <w:t xml:space="preserve"> dari jadwal yang ditentukan tanpa pemberitahuan sebelumnya, Mahasiswa berhak </w:t>
            </w:r>
            <w:r w:rsidRPr="00E534DB">
              <w:rPr>
                <w:rFonts w:ascii="Times New Roman" w:eastAsia="Times New Roman" w:hAnsi="Times New Roman" w:cs="Times New Roman"/>
                <w:b/>
                <w:bCs/>
                <w:sz w:val="24"/>
                <w:szCs w:val="24"/>
              </w:rPr>
              <w:t>tidak mengikuti (absen)</w:t>
            </w:r>
            <w:r w:rsidRPr="00E534DB">
              <w:rPr>
                <w:rFonts w:ascii="Times New Roman" w:eastAsia="Times New Roman" w:hAnsi="Times New Roman" w:cs="Times New Roman"/>
                <w:sz w:val="24"/>
                <w:szCs w:val="24"/>
              </w:rPr>
              <w:t xml:space="preserve"> pada mata kuliah tersebut, setelah berkoordinasi dengan Ketua Kelas/Koordinator Mata Kuliah.</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menjaga etika dan tata krama akademik saat berinteraksi dengan Dosen dan sesama mahasiswa.</w:t>
            </w:r>
          </w:p>
          <w:p w:rsidR="00C361E5" w:rsidRPr="00E534DB" w:rsidRDefault="00C361E5" w:rsidP="00C101A4">
            <w:pPr>
              <w:pStyle w:val="ListParagraph"/>
              <w:numPr>
                <w:ilvl w:val="0"/>
                <w:numId w:val="4"/>
              </w:numPr>
              <w:jc w:val="both"/>
              <w:rPr>
                <w:rFonts w:ascii="Times New Roman" w:eastAsia="Times New Roman" w:hAnsi="Times New Roman" w:cs="Times New Roman"/>
                <w:color w:val="000000"/>
                <w:sz w:val="24"/>
                <w:szCs w:val="24"/>
                <w:bdr w:val="none" w:sz="0" w:space="0" w:color="auto" w:frame="1"/>
                <w:shd w:val="clear" w:color="auto" w:fill="FFFFFF"/>
              </w:rPr>
            </w:pPr>
            <w:r w:rsidRPr="00E534DB">
              <w:rPr>
                <w:rFonts w:ascii="Times New Roman" w:eastAsia="Times New Roman" w:hAnsi="Times New Roman" w:cs="Times New Roman"/>
                <w:sz w:val="24"/>
                <w:szCs w:val="24"/>
              </w:rPr>
              <w:t>Wajib berpartisipasi aktif dan menjaga suasana kelas yang kondusif selama perkuliahan berlangsung.</w:t>
            </w: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p w:rsidR="00C361E5" w:rsidRPr="00E534DB" w:rsidRDefault="00C361E5" w:rsidP="003A1D32">
            <w:p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Tata Tertib Dosen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menyampaikan materi perkuliahan sesuai dengan silabus/GBRP dan membantu mahasiswa dalam memecahkan persoalan yang terkait dengan materi ajar.</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hadir tepat waktu. Jika berhalangan hadir atau diperkirakan terlambat lebih dari 15 menit, Dosen wajib menginformasikan kepada mahasiswa (melalui ketua kelas atau media komunikasi yang disepakati) paling lambat 30 menit sebelum jadwal perkuliahan.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Wajib memberikan umpan balik (</w:t>
            </w:r>
            <w:proofErr w:type="spellStart"/>
            <w:r w:rsidRPr="00E534DB">
              <w:rPr>
                <w:rFonts w:ascii="Times New Roman" w:eastAsia="Times New Roman" w:hAnsi="Times New Roman" w:cs="Times New Roman"/>
                <w:b/>
                <w:bCs/>
                <w:sz w:val="24"/>
                <w:szCs w:val="24"/>
              </w:rPr>
              <w:t>feedback</w:t>
            </w:r>
            <w:proofErr w:type="spellEnd"/>
            <w:r w:rsidRPr="00E534DB">
              <w:rPr>
                <w:rFonts w:ascii="Times New Roman" w:eastAsia="Times New Roman" w:hAnsi="Times New Roman" w:cs="Times New Roman"/>
                <w:sz w:val="24"/>
                <w:szCs w:val="24"/>
              </w:rPr>
              <w:t>) dan menilai tugas serta ujian secara objektif dan transparan.</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Nilai akhir harus disampaikan kepada mahasiswa sesuai dengan jadwal akademik yang berlaku.</w:t>
            </w:r>
          </w:p>
          <w:p w:rsidR="00C361E5" w:rsidRPr="00E534DB" w:rsidRDefault="00C361E5" w:rsidP="00C101A4">
            <w:pPr>
              <w:pStyle w:val="ListParagraph"/>
              <w:numPr>
                <w:ilvl w:val="0"/>
                <w:numId w:val="3"/>
              </w:numPr>
              <w:jc w:val="both"/>
              <w:rPr>
                <w:rFonts w:ascii="Times New Roman" w:eastAsia="Times New Roman" w:hAnsi="Times New Roman" w:cs="Times New Roman"/>
                <w:b/>
                <w:bCs/>
                <w:sz w:val="24"/>
                <w:szCs w:val="24"/>
              </w:rPr>
            </w:pPr>
            <w:r w:rsidRPr="00E534DB">
              <w:rPr>
                <w:rFonts w:ascii="Times New Roman" w:eastAsia="Times New Roman" w:hAnsi="Times New Roman" w:cs="Times New Roman"/>
                <w:sz w:val="24"/>
                <w:szCs w:val="24"/>
              </w:rPr>
              <w:t>Berhak menetapkan standar perilaku dan disiplin di kelas serta mengambil tindakan yang diperlukan untuk menjaga fokus dan integritas akademik.</w:t>
            </w: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b/>
                <w:bCs/>
                <w:sz w:val="24"/>
                <w:szCs w:val="24"/>
              </w:rPr>
            </w:pPr>
          </w:p>
          <w:p w:rsidR="00C361E5" w:rsidRPr="00E534DB" w:rsidRDefault="00C361E5" w:rsidP="003A1D32">
            <w:pPr>
              <w:jc w:val="both"/>
              <w:rPr>
                <w:rFonts w:ascii="Times New Roman" w:eastAsia="Times New Roman" w:hAnsi="Times New Roman" w:cs="Times New Roman"/>
                <w:color w:val="000000"/>
                <w:sz w:val="24"/>
                <w:szCs w:val="24"/>
                <w:bdr w:val="none" w:sz="0" w:space="0" w:color="auto" w:frame="1"/>
                <w:shd w:val="clear" w:color="auto" w:fill="FFFFFF"/>
              </w:rPr>
            </w:pPr>
          </w:p>
        </w:tc>
      </w:tr>
      <w:tr w:rsidR="00C361E5" w:rsidRPr="00E534DB" w:rsidTr="003A1D32">
        <w:tc>
          <w:tcPr>
            <w:tcW w:w="9781" w:type="dxa"/>
          </w:tcPr>
          <w:p w:rsidR="00C361E5" w:rsidRPr="00E534DB" w:rsidRDefault="00C361E5" w:rsidP="003A1D32">
            <w:pP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Kriteria dan Standar Penilaian</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Penilaian dilakukan dengan menggunakan kriteria berikut:</w:t>
            </w:r>
          </w:p>
          <w:p w:rsidR="00C361E5" w:rsidRPr="00E534DB" w:rsidRDefault="00C361E5" w:rsidP="003A1D32">
            <w:pPr>
              <w:rPr>
                <w:rFonts w:ascii="Times New Roman" w:eastAsia="Times New Roman" w:hAnsi="Times New Roman" w:cs="Times New Roman"/>
                <w:sz w:val="24"/>
                <w:szCs w:val="24"/>
              </w:rPr>
            </w:pPr>
          </w:p>
          <w:tbl>
            <w:tblPr>
              <w:tblW w:w="7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2402"/>
              <w:gridCol w:w="1842"/>
              <w:gridCol w:w="1843"/>
            </w:tblGrid>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Huruf</w:t>
                  </w:r>
                </w:p>
              </w:tc>
              <w:tc>
                <w:tcPr>
                  <w:tcW w:w="240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Numerik</w:t>
                  </w:r>
                </w:p>
              </w:tc>
              <w:tc>
                <w:tcPr>
                  <w:tcW w:w="1842"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Nilai Indeks</w:t>
                  </w:r>
                </w:p>
              </w:tc>
              <w:tc>
                <w:tcPr>
                  <w:tcW w:w="1843" w:type="dxa"/>
                </w:tcPr>
                <w:p w:rsidR="00C361E5" w:rsidRPr="00E534DB" w:rsidRDefault="00C361E5" w:rsidP="003A1D32">
                  <w:pPr>
                    <w:spacing w:after="0"/>
                    <w:jc w:val="center"/>
                    <w:rPr>
                      <w:rFonts w:ascii="Times New Roman" w:hAnsi="Times New Roman" w:cs="Times New Roman"/>
                      <w:b/>
                      <w:sz w:val="24"/>
                      <w:szCs w:val="24"/>
                    </w:rPr>
                  </w:pPr>
                  <w:r w:rsidRPr="00E534DB">
                    <w:rPr>
                      <w:rFonts w:ascii="Times New Roman" w:hAnsi="Times New Roman" w:cs="Times New Roman"/>
                      <w:b/>
                      <w:sz w:val="24"/>
                      <w:szCs w:val="24"/>
                    </w:rPr>
                    <w:t>Predikat</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A</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85 – 100 </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Istimewa</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A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80.00 – 84.99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75.00 – 79.99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 Sekali</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70.00 – 74.99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3.00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 xml:space="preserve">B -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65.00 – 69.99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2.70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Cukup Baik</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60.00 – 64.99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2.30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 xml:space="preserve">Cukup </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55.00 – 59.99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2.00</w:t>
                  </w:r>
                </w:p>
              </w:tc>
              <w:tc>
                <w:tcPr>
                  <w:tcW w:w="1843" w:type="dxa"/>
                  <w:vAlign w:val="center"/>
                </w:tcPr>
                <w:p w:rsidR="00C361E5" w:rsidRPr="00E534DB" w:rsidRDefault="00C361E5" w:rsidP="003A1D32">
                  <w:pPr>
                    <w:spacing w:after="0"/>
                    <w:rPr>
                      <w:rFonts w:ascii="Times New Roman" w:hAnsi="Times New Roman" w:cs="Times New Roman"/>
                      <w:sz w:val="24"/>
                      <w:szCs w:val="24"/>
                    </w:rPr>
                  </w:pPr>
                  <w:r w:rsidRPr="00E534DB">
                    <w:rPr>
                      <w:rFonts w:ascii="Times New Roman" w:hAnsi="Times New Roman" w:cs="Times New Roman"/>
                      <w:sz w:val="24"/>
                      <w:szCs w:val="24"/>
                    </w:rPr>
                    <w:t xml:space="preserve">   Cukup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C -</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50.00 – 54.99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1.70</w:t>
                  </w:r>
                </w:p>
              </w:tc>
              <w:tc>
                <w:tcPr>
                  <w:tcW w:w="1843" w:type="dxa"/>
                  <w:vAlign w:val="center"/>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D</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40.00 – 49.99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1.00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Sangat Kurang</w:t>
                  </w:r>
                </w:p>
              </w:tc>
            </w:tr>
            <w:tr w:rsidR="00C361E5" w:rsidRPr="00E534DB" w:rsidTr="003A1D32">
              <w:trPr>
                <w:jc w:val="center"/>
              </w:trPr>
              <w:tc>
                <w:tcPr>
                  <w:tcW w:w="1059"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E</w:t>
                  </w:r>
                </w:p>
              </w:tc>
              <w:tc>
                <w:tcPr>
                  <w:tcW w:w="240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 – 39.99</w:t>
                  </w:r>
                </w:p>
              </w:tc>
              <w:tc>
                <w:tcPr>
                  <w:tcW w:w="1842" w:type="dxa"/>
                </w:tcPr>
                <w:p w:rsidR="00C361E5" w:rsidRPr="00E534DB" w:rsidRDefault="00C361E5" w:rsidP="003A1D32">
                  <w:pPr>
                    <w:spacing w:after="0"/>
                    <w:jc w:val="center"/>
                    <w:rPr>
                      <w:rFonts w:ascii="Times New Roman" w:hAnsi="Times New Roman" w:cs="Times New Roman"/>
                      <w:sz w:val="24"/>
                      <w:szCs w:val="24"/>
                    </w:rPr>
                  </w:pPr>
                  <w:r w:rsidRPr="00E534DB">
                    <w:rPr>
                      <w:rFonts w:ascii="Times New Roman" w:hAnsi="Times New Roman" w:cs="Times New Roman"/>
                      <w:sz w:val="24"/>
                      <w:szCs w:val="24"/>
                    </w:rPr>
                    <w:t>0.00</w:t>
                  </w:r>
                </w:p>
              </w:tc>
              <w:tc>
                <w:tcPr>
                  <w:tcW w:w="1843" w:type="dxa"/>
                </w:tcPr>
                <w:p w:rsidR="00C361E5" w:rsidRPr="00E534DB" w:rsidRDefault="00C361E5" w:rsidP="003A1D32">
                  <w:pPr>
                    <w:spacing w:after="0"/>
                    <w:ind w:left="165"/>
                    <w:rPr>
                      <w:rFonts w:ascii="Times New Roman" w:hAnsi="Times New Roman" w:cs="Times New Roman"/>
                      <w:sz w:val="24"/>
                      <w:szCs w:val="24"/>
                    </w:rPr>
                  </w:pPr>
                  <w:r w:rsidRPr="00E534DB">
                    <w:rPr>
                      <w:rFonts w:ascii="Times New Roman" w:hAnsi="Times New Roman" w:cs="Times New Roman"/>
                      <w:sz w:val="24"/>
                      <w:szCs w:val="24"/>
                    </w:rPr>
                    <w:t>Gagal</w:t>
                  </w:r>
                </w:p>
              </w:tc>
            </w:tr>
          </w:tbl>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jc w:val="both"/>
              <w:rPr>
                <w:rFonts w:ascii="Times New Roman" w:hAnsi="Times New Roman" w:cs="Times New Roman"/>
                <w:sz w:val="24"/>
                <w:szCs w:val="24"/>
              </w:rPr>
            </w:pPr>
            <w:r w:rsidRPr="00E534DB">
              <w:rPr>
                <w:rFonts w:ascii="Times New Roman" w:hAnsi="Times New Roman" w:cs="Times New Roman"/>
                <w:sz w:val="24"/>
                <w:szCs w:val="24"/>
              </w:rPr>
              <w:t>Dalam menentukan nilai evaluasi akhir akan digunakan pembobotan sebagai berikut :</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proofErr w:type="spellStart"/>
            <w:r w:rsidRPr="00E534DB">
              <w:rPr>
                <w:rFonts w:ascii="Times New Roman" w:eastAsia="Times New Roman" w:hAnsi="Times New Roman" w:cs="Times New Roman"/>
                <w:sz w:val="24"/>
                <w:szCs w:val="24"/>
              </w:rPr>
              <w:t>Daily</w:t>
            </w:r>
            <w:proofErr w:type="spellEnd"/>
            <w:r w:rsidRPr="00E534DB">
              <w:rPr>
                <w:rFonts w:ascii="Times New Roman" w:eastAsia="Times New Roman" w:hAnsi="Times New Roman" w:cs="Times New Roman"/>
                <w:sz w:val="24"/>
                <w:szCs w:val="24"/>
              </w:rPr>
              <w:t xml:space="preserve"> </w:t>
            </w:r>
            <w:proofErr w:type="spellStart"/>
            <w:r w:rsidRPr="00E534DB">
              <w:rPr>
                <w:rFonts w:ascii="Times New Roman" w:eastAsia="Times New Roman" w:hAnsi="Times New Roman" w:cs="Times New Roman"/>
                <w:sz w:val="24"/>
                <w:szCs w:val="24"/>
              </w:rPr>
              <w:t>Activity</w:t>
            </w:r>
            <w:proofErr w:type="spellEnd"/>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UTS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30%</w:t>
            </w:r>
          </w:p>
          <w:p w:rsidR="00C361E5" w:rsidRPr="00E534DB" w:rsidRDefault="00C361E5" w:rsidP="00C101A4">
            <w:pPr>
              <w:pStyle w:val="ListParagraph"/>
              <w:numPr>
                <w:ilvl w:val="0"/>
                <w:numId w:val="2"/>
              </w:numPr>
              <w:ind w:left="462"/>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UAS</w:t>
            </w:r>
            <w:r w:rsidRPr="00E534DB">
              <w:rPr>
                <w:rFonts w:ascii="Times New Roman" w:hAnsi="Times New Roman" w:cs="Times New Roman"/>
                <w:sz w:val="24"/>
                <w:szCs w:val="24"/>
              </w:rPr>
              <w:tab/>
            </w:r>
            <w:r w:rsidRPr="00E534DB">
              <w:rPr>
                <w:rFonts w:ascii="Times New Roman" w:hAnsi="Times New Roman" w:cs="Times New Roman"/>
                <w:sz w:val="24"/>
                <w:szCs w:val="24"/>
              </w:rPr>
              <w:tab/>
            </w:r>
            <w:r w:rsidRPr="00E534DB">
              <w:rPr>
                <w:rFonts w:ascii="Times New Roman" w:eastAsia="Times New Roman" w:hAnsi="Times New Roman" w:cs="Times New Roman"/>
                <w:sz w:val="24"/>
                <w:szCs w:val="24"/>
              </w:rPr>
              <w:t xml:space="preserve"> : 40%</w:t>
            </w:r>
          </w:p>
        </w:tc>
      </w:tr>
      <w:tr w:rsidR="00C361E5" w:rsidRPr="00E534DB" w:rsidTr="003A1D32">
        <w:trPr>
          <w:trHeight w:val="300"/>
        </w:trPr>
        <w:tc>
          <w:tcPr>
            <w:tcW w:w="9781" w:type="dxa"/>
          </w:tcPr>
          <w:p w:rsidR="00C361E5" w:rsidRPr="00E534DB" w:rsidRDefault="00C361E5" w:rsidP="003A1D32">
            <w:pPr>
              <w:rPr>
                <w:rFonts w:ascii="Times New Roman" w:eastAsia="Times New Roman" w:hAnsi="Times New Roman" w:cs="Times New Roman"/>
                <w:b/>
                <w:bCs/>
                <w:color w:val="000000" w:themeColor="text1"/>
                <w:sz w:val="24"/>
                <w:szCs w:val="24"/>
                <w:lang w:val="en-US"/>
              </w:rPr>
            </w:pPr>
            <w:proofErr w:type="spellStart"/>
            <w:r w:rsidRPr="00E534DB">
              <w:rPr>
                <w:rFonts w:ascii="Times New Roman" w:eastAsia="Times New Roman" w:hAnsi="Times New Roman" w:cs="Times New Roman"/>
                <w:b/>
                <w:bCs/>
                <w:color w:val="000000" w:themeColor="text1"/>
                <w:sz w:val="24"/>
                <w:szCs w:val="24"/>
                <w:lang w:val="en-US"/>
              </w:rPr>
              <w:t>Capaian</w:t>
            </w:r>
            <w:proofErr w:type="spellEnd"/>
            <w:r w:rsidRPr="00E534DB">
              <w:rPr>
                <w:rFonts w:ascii="Times New Roman" w:eastAsia="Times New Roman" w:hAnsi="Times New Roman" w:cs="Times New Roman"/>
                <w:b/>
                <w:bCs/>
                <w:color w:val="000000" w:themeColor="text1"/>
                <w:sz w:val="24"/>
                <w:szCs w:val="24"/>
                <w:lang w:val="en-US"/>
              </w:rPr>
              <w:t xml:space="preserve"> </w:t>
            </w:r>
            <w:proofErr w:type="spellStart"/>
            <w:r w:rsidRPr="00E534DB">
              <w:rPr>
                <w:rFonts w:ascii="Times New Roman" w:eastAsia="Times New Roman" w:hAnsi="Times New Roman" w:cs="Times New Roman"/>
                <w:b/>
                <w:bCs/>
                <w:color w:val="000000" w:themeColor="text1"/>
                <w:sz w:val="24"/>
                <w:szCs w:val="24"/>
                <w:lang w:val="en-US"/>
              </w:rPr>
              <w:t>Pembelajaran</w:t>
            </w:r>
            <w:proofErr w:type="spellEnd"/>
            <w:r w:rsidRPr="00E534DB">
              <w:rPr>
                <w:rFonts w:ascii="Times New Roman" w:eastAsia="Times New Roman" w:hAnsi="Times New Roman" w:cs="Times New Roman"/>
                <w:b/>
                <w:bCs/>
                <w:color w:val="000000" w:themeColor="text1"/>
                <w:sz w:val="24"/>
                <w:szCs w:val="24"/>
                <w:lang w:val="en-US"/>
              </w:rPr>
              <w:t xml:space="preserve"> Mata Kuliah</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 Mahasiswa mampu memahami tentang kontrak perkuliahan dan penjelasan rps mengenai manajemen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2 Mahasiswa mampu menafsirkan hubungan antara manajemen mutu kuliner dengan keamanan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3 Mahasiswa mampu memahami tentang jenis-jenis cemaran dan cara pencegahan penurunan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4 Mahasiswa mampu menganalisis permasalahan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5 Mahasiswa mampu memahami regulasi pangan dan peran dalam pengawasan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6 Mahasiswa mampu memahami FQA (Food Quality Assurance)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7 Ujian Tengah Semester (UTS)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8 Mahasiswa mampu memahami tentang penerapan ISO 22.000:2018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9 Mahasiswa mampu memahami tentang penerapan HACCP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10 Mahasiswa mampu memahami tentang penerapan FSMS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11 Mahasiswa mampu memahami tentang penerapan PDCA pada mutu kuliner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12 Mahasiswa mampu memahami tentang TQM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13 Mahasiswa mampu memahami tentang TQM II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lastRenderedPageBreak/>
              <w:t xml:space="preserve">SUB CPMK 14 Mahasiswa mampu menganalisa manfaat pengawasan dan pengendalian mutu pangan </w:t>
            </w:r>
          </w:p>
          <w:p w:rsidR="00C361E5" w:rsidRPr="002C50E8" w:rsidRDefault="00C361E5" w:rsidP="00F32C64">
            <w:pPr>
              <w:pStyle w:val="ListParagraph"/>
              <w:numPr>
                <w:ilvl w:val="0"/>
                <w:numId w:val="5"/>
              </w:numPr>
              <w:rPr>
                <w:rFonts w:ascii="Times New Roman" w:eastAsia="Times New Roman" w:hAnsi="Times New Roman" w:cs="Times New Roman"/>
                <w:bCs/>
                <w:noProof/>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 xml:space="preserve">SUB CPMK 15 Mahasiswa mampu menganalisa pengukuran mutu pada produk pangan </w:t>
            </w:r>
          </w:p>
          <w:p w:rsidR="00C361E5" w:rsidRPr="000429C4" w:rsidRDefault="00C361E5" w:rsidP="000429C4">
            <w:pPr>
              <w:pStyle w:val="ListParagraph"/>
              <w:numPr>
                <w:ilvl w:val="0"/>
                <w:numId w:val="5"/>
              </w:numPr>
              <w:rPr>
                <w:rFonts w:ascii="Times New Roman" w:eastAsia="Times New Roman" w:hAnsi="Times New Roman" w:cs="Times New Roman"/>
                <w:bCs/>
                <w:color w:val="000000" w:themeColor="text1"/>
                <w:sz w:val="24"/>
                <w:szCs w:val="24"/>
                <w:lang w:val="en-US"/>
              </w:rPr>
            </w:pPr>
            <w:r w:rsidRPr="002C50E8">
              <w:rPr>
                <w:rFonts w:ascii="Times New Roman" w:eastAsia="Times New Roman" w:hAnsi="Times New Roman" w:cs="Times New Roman"/>
                <w:bCs/>
                <w:noProof/>
                <w:color w:val="000000" w:themeColor="text1"/>
                <w:sz w:val="24"/>
                <w:szCs w:val="24"/>
                <w:lang w:val="en-US"/>
              </w:rPr>
              <w:t>SUB CPMK 16 Ujian Akhir Semester (UAS)</w:t>
            </w:r>
          </w:p>
          <w:p w:rsidR="00C361E5" w:rsidRPr="00E534DB" w:rsidRDefault="00C361E5" w:rsidP="003A1D32">
            <w:pPr>
              <w:rPr>
                <w:rFonts w:ascii="Times New Roman" w:eastAsia="Times New Roman" w:hAnsi="Times New Roman" w:cs="Times New Roman"/>
                <w:b/>
                <w:bCs/>
                <w:color w:val="000000" w:themeColor="text1"/>
                <w:sz w:val="24"/>
                <w:szCs w:val="24"/>
                <w:lang w:val="en-US"/>
              </w:rPr>
            </w:pPr>
          </w:p>
          <w:p w:rsidR="00C361E5" w:rsidRPr="00E534DB" w:rsidRDefault="00C361E5" w:rsidP="003A1D32">
            <w:pPr>
              <w:rPr>
                <w:rFonts w:ascii="Times New Roman" w:eastAsia="Times New Roman" w:hAnsi="Times New Roman" w:cs="Times New Roman"/>
                <w:b/>
                <w:bCs/>
                <w:color w:val="000000"/>
                <w:sz w:val="24"/>
                <w:szCs w:val="24"/>
                <w:lang w:val="en-US"/>
              </w:rPr>
            </w:pPr>
          </w:p>
        </w:tc>
      </w:tr>
      <w:tr w:rsidR="00C361E5" w:rsidRPr="00E534DB" w:rsidTr="003A1D32">
        <w:trPr>
          <w:trHeight w:val="300"/>
        </w:trPr>
        <w:tc>
          <w:tcPr>
            <w:tcW w:w="9781" w:type="dxa"/>
          </w:tcPr>
          <w:tbl>
            <w:tblPr>
              <w:tblStyle w:val="TableGrid"/>
              <w:tblW w:w="9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4086"/>
            </w:tblGrid>
            <w:tr w:rsidR="00C361E5" w:rsidRPr="00E534DB" w:rsidTr="003A1D32">
              <w:trPr>
                <w:trHeight w:val="2276"/>
                <w:jc w:val="center"/>
              </w:trPr>
              <w:tc>
                <w:tcPr>
                  <w:tcW w:w="5433" w:type="dxa"/>
                </w:tcPr>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lastRenderedPageBreak/>
                    <w:t>Dosen Pengampu,</w:t>
                  </w: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Default="00C361E5" w:rsidP="00A12B93">
                  <w:pPr>
                    <w:jc w:val="cente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sz w:val="24"/>
                      <w:szCs w:val="24"/>
                    </w:rPr>
                  </w:pPr>
                </w:p>
                <w:p w:rsidR="00C361E5" w:rsidRPr="00A12B93" w:rsidRDefault="00C361E5" w:rsidP="00A12B93">
                  <w:pPr>
                    <w:widowControl w:val="0"/>
                    <w:jc w:val="center"/>
                    <w:rPr>
                      <w:rFonts w:ascii="Times New Roman" w:eastAsia="Times New Roman" w:hAnsi="Times New Roman" w:cs="Times New Roman"/>
                      <w:b/>
                      <w:color w:val="000000"/>
                      <w:sz w:val="24"/>
                      <w:szCs w:val="24"/>
                      <w:u w:val="single"/>
                    </w:rPr>
                  </w:pPr>
                  <w:r w:rsidRPr="002C50E8">
                    <w:rPr>
                      <w:rFonts w:ascii="Times New Roman" w:eastAsia="Times New Roman" w:hAnsi="Times New Roman" w:cs="Times New Roman"/>
                      <w:b/>
                      <w:noProof/>
                      <w:sz w:val="24"/>
                      <w:szCs w:val="24"/>
                      <w:u w:val="single"/>
                    </w:rPr>
                    <w:t>Dr. Asman Abnur, SE., M.Si</w:t>
                  </w:r>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NIDN</w:t>
                  </w:r>
                  <w:r w:rsidRPr="00E534DB">
                    <w:rPr>
                      <w:rFonts w:ascii="Times New Roman" w:eastAsia="Times New Roman" w:hAnsi="Times New Roman" w:cs="Times New Roman"/>
                      <w:b/>
                      <w:bCs/>
                      <w:sz w:val="24"/>
                      <w:szCs w:val="24"/>
                      <w:lang w:val="en-US"/>
                    </w:rPr>
                    <w:t xml:space="preserve">. </w:t>
                  </w:r>
                  <w:r w:rsidRPr="002C50E8">
                    <w:rPr>
                      <w:rFonts w:ascii="Times New Roman" w:eastAsia="Times New Roman" w:hAnsi="Times New Roman" w:cs="Times New Roman"/>
                      <w:b/>
                      <w:bCs/>
                      <w:noProof/>
                      <w:sz w:val="24"/>
                      <w:szCs w:val="24"/>
                      <w:lang w:val="en-US"/>
                    </w:rPr>
                    <w:t>1002026101</w:t>
                  </w:r>
                </w:p>
              </w:tc>
              <w:tc>
                <w:tcPr>
                  <w:tcW w:w="4086" w:type="dxa"/>
                </w:tcPr>
                <w:p w:rsidR="00C361E5" w:rsidRPr="00E534DB" w:rsidRDefault="00C361E5" w:rsidP="003A1D32">
                  <w:pPr>
                    <w:ind w:left="742"/>
                    <w:jc w:val="both"/>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 xml:space="preserve">          </w:t>
                  </w:r>
                  <w:r w:rsidRPr="00E534DB">
                    <w:rPr>
                      <w:rFonts w:ascii="Times New Roman" w:eastAsia="Times New Roman" w:hAnsi="Times New Roman" w:cs="Times New Roman"/>
                      <w:b/>
                      <w:bCs/>
                      <w:sz w:val="24"/>
                      <w:szCs w:val="24"/>
                      <w:lang w:val="en-US"/>
                    </w:rPr>
                    <w:t xml:space="preserve">   </w:t>
                  </w:r>
                  <w:r w:rsidRPr="00E534DB">
                    <w:rPr>
                      <w:rFonts w:ascii="Times New Roman" w:eastAsia="Times New Roman" w:hAnsi="Times New Roman" w:cs="Times New Roman"/>
                      <w:b/>
                      <w:bCs/>
                      <w:sz w:val="24"/>
                      <w:szCs w:val="24"/>
                    </w:rPr>
                    <w:t xml:space="preserve"> Ketua Kelas</w:t>
                  </w: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b/>
                      <w:bCs/>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p>
                <w:p w:rsidR="00C361E5" w:rsidRPr="00E534DB" w:rsidRDefault="00C361E5" w:rsidP="003A1D32">
                  <w:pPr>
                    <w:jc w:val="both"/>
                    <w:rPr>
                      <w:rFonts w:ascii="Times New Roman" w:eastAsia="Times New Roman" w:hAnsi="Times New Roman" w:cs="Times New Roman"/>
                      <w:sz w:val="24"/>
                      <w:szCs w:val="24"/>
                      <w:lang w:val="en-US"/>
                    </w:rPr>
                  </w:pPr>
                  <w:r w:rsidRPr="00E534DB">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561D649D" wp14:editId="40A9BC24">
                            <wp:simplePos x="0" y="0"/>
                            <wp:positionH relativeFrom="column">
                              <wp:posOffset>722630</wp:posOffset>
                            </wp:positionH>
                            <wp:positionV relativeFrom="paragraph">
                              <wp:posOffset>133985</wp:posOffset>
                            </wp:positionV>
                            <wp:extent cx="1600200" cy="0"/>
                            <wp:effectExtent l="0" t="0" r="0" b="0"/>
                            <wp:wrapNone/>
                            <wp:docPr id="1132970820" name="Straight Connector 1132970820"/>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9B967F" id="Straight Connector 113297082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6.9pt,10.55pt" to="182.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" strokecolor="black [3040]"/>
                        </w:pict>
                      </mc:Fallback>
                    </mc:AlternateContent>
                  </w:r>
                  <w:r w:rsidRPr="00E534DB">
                    <w:rPr>
                      <w:rFonts w:ascii="Times New Roman" w:eastAsia="Times New Roman" w:hAnsi="Times New Roman" w:cs="Times New Roman"/>
                      <w:sz w:val="24"/>
                      <w:szCs w:val="24"/>
                      <w:lang w:val="en-US"/>
                    </w:rPr>
                    <w:t xml:space="preserve">                                    </w:t>
                  </w:r>
                </w:p>
              </w:tc>
            </w:tr>
            <w:tr w:rsidR="00C361E5" w:rsidRPr="00E534DB" w:rsidTr="003A1D32">
              <w:trPr>
                <w:trHeight w:val="3143"/>
                <w:jc w:val="center"/>
              </w:trPr>
              <w:tc>
                <w:tcPr>
                  <w:tcW w:w="9519" w:type="dxa"/>
                  <w:gridSpan w:val="2"/>
                </w:tcPr>
                <w:p w:rsidR="00C361E5" w:rsidRPr="00E534DB" w:rsidRDefault="00C361E5" w:rsidP="003A1D32">
                  <w:pPr>
                    <w:rPr>
                      <w:rFonts w:ascii="Times New Roman" w:eastAsia="Times New Roman" w:hAnsi="Times New Roman" w:cs="Times New Roman"/>
                      <w:sz w:val="24"/>
                      <w:szCs w:val="24"/>
                    </w:rPr>
                  </w:pPr>
                  <w:r w:rsidRPr="00E534DB">
                    <w:rPr>
                      <w:rFonts w:ascii="Times New Roman" w:eastAsia="Times New Roman" w:hAnsi="Times New Roman" w:cs="Times New Roman"/>
                      <w:sz w:val="24"/>
                      <w:szCs w:val="24"/>
                    </w:rPr>
                    <w:t xml:space="preserve">                                                                   </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Mengetahui,</w:t>
                  </w:r>
                </w:p>
                <w:p w:rsidR="00C361E5" w:rsidRPr="00E534DB" w:rsidRDefault="00C361E5" w:rsidP="00A12B93">
                  <w:pPr>
                    <w:jc w:val="center"/>
                    <w:rPr>
                      <w:rFonts w:ascii="Times New Roman" w:eastAsia="Times New Roman" w:hAnsi="Times New Roman" w:cs="Times New Roman"/>
                      <w:b/>
                      <w:bCs/>
                      <w:sz w:val="24"/>
                      <w:szCs w:val="24"/>
                    </w:rPr>
                  </w:pPr>
                  <w:r w:rsidRPr="00E534DB">
                    <w:rPr>
                      <w:rFonts w:ascii="Times New Roman" w:eastAsia="Times New Roman" w:hAnsi="Times New Roman" w:cs="Times New Roman"/>
                      <w:b/>
                      <w:bCs/>
                      <w:sz w:val="24"/>
                      <w:szCs w:val="24"/>
                    </w:rPr>
                    <w:t>Ketua Program Studi</w:t>
                  </w:r>
                </w:p>
                <w:p w:rsidR="00C361E5" w:rsidRPr="00E534DB" w:rsidRDefault="00C361E5" w:rsidP="003A1D32">
                  <w:pPr>
                    <w:rPr>
                      <w:rFonts w:ascii="Times New Roman" w:eastAsia="Times New Roman" w:hAnsi="Times New Roman" w:cs="Times New Roman"/>
                      <w:sz w:val="24"/>
                      <w:szCs w:val="24"/>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E534DB" w:rsidRDefault="00C361E5" w:rsidP="003A1D32">
                  <w:pPr>
                    <w:rPr>
                      <w:rFonts w:ascii="Times New Roman" w:eastAsia="Times New Roman" w:hAnsi="Times New Roman" w:cs="Times New Roman"/>
                      <w:sz w:val="24"/>
                      <w:szCs w:val="24"/>
                      <w:lang w:val="en-US"/>
                    </w:rPr>
                  </w:pPr>
                </w:p>
                <w:p w:rsidR="00C361E5" w:rsidRPr="00A12B93" w:rsidRDefault="00C361E5" w:rsidP="00A12B93">
                  <w:pPr>
                    <w:jc w:val="center"/>
                    <w:rPr>
                      <w:rFonts w:ascii="Times New Roman" w:eastAsia="Times New Roman" w:hAnsi="Times New Roman" w:cs="Times New Roman"/>
                      <w:b/>
                      <w:sz w:val="24"/>
                      <w:szCs w:val="24"/>
                      <w:u w:val="single"/>
                      <w:lang w:val="en-US"/>
                    </w:rPr>
                  </w:pPr>
                  <w:r w:rsidRPr="00A12B93">
                    <w:rPr>
                      <w:rFonts w:ascii="Times New Roman" w:eastAsia="Times New Roman" w:hAnsi="Times New Roman" w:cs="Times New Roman"/>
                      <w:b/>
                      <w:sz w:val="24"/>
                      <w:szCs w:val="24"/>
                      <w:u w:val="single"/>
                      <w:lang w:val="en-US"/>
                    </w:rPr>
                    <w:t xml:space="preserve">Rosie Oktavia Puspita Rini, </w:t>
                  </w:r>
                  <w:proofErr w:type="spellStart"/>
                  <w:proofErr w:type="gramStart"/>
                  <w:r w:rsidRPr="00A12B93">
                    <w:rPr>
                      <w:rFonts w:ascii="Times New Roman" w:eastAsia="Times New Roman" w:hAnsi="Times New Roman" w:cs="Times New Roman"/>
                      <w:b/>
                      <w:sz w:val="24"/>
                      <w:szCs w:val="24"/>
                      <w:u w:val="single"/>
                      <w:lang w:val="en-US"/>
                    </w:rPr>
                    <w:t>MM.Par</w:t>
                  </w:r>
                  <w:proofErr w:type="spellEnd"/>
                  <w:proofErr w:type="gramEnd"/>
                </w:p>
                <w:p w:rsidR="00C361E5" w:rsidRPr="00E534DB" w:rsidRDefault="00C361E5" w:rsidP="00A12B93">
                  <w:pPr>
                    <w:jc w:val="center"/>
                    <w:rPr>
                      <w:rFonts w:ascii="Times New Roman" w:eastAsia="Times New Roman" w:hAnsi="Times New Roman" w:cs="Times New Roman"/>
                      <w:b/>
                      <w:bCs/>
                      <w:sz w:val="24"/>
                      <w:szCs w:val="24"/>
                      <w:lang w:val="en-US"/>
                    </w:rPr>
                  </w:pPr>
                  <w:r w:rsidRPr="00E534DB">
                    <w:rPr>
                      <w:rFonts w:ascii="Times New Roman" w:eastAsia="Times New Roman" w:hAnsi="Times New Roman" w:cs="Times New Roman"/>
                      <w:b/>
                      <w:bCs/>
                      <w:sz w:val="24"/>
                      <w:szCs w:val="24"/>
                    </w:rPr>
                    <w:t>NI</w:t>
                  </w:r>
                  <w:r w:rsidRPr="00E534DB">
                    <w:rPr>
                      <w:rFonts w:ascii="Times New Roman" w:eastAsia="Times New Roman" w:hAnsi="Times New Roman" w:cs="Times New Roman"/>
                      <w:b/>
                      <w:bCs/>
                      <w:sz w:val="24"/>
                      <w:szCs w:val="24"/>
                      <w:lang w:val="en-US"/>
                    </w:rPr>
                    <w:t>DN.</w:t>
                  </w:r>
                  <w:r>
                    <w:rPr>
                      <w:rFonts w:ascii="Times New Roman" w:eastAsia="Times New Roman" w:hAnsi="Times New Roman" w:cs="Times New Roman"/>
                      <w:b/>
                      <w:bCs/>
                      <w:sz w:val="24"/>
                      <w:szCs w:val="24"/>
                      <w:lang w:val="en-US"/>
                    </w:rPr>
                    <w:t xml:space="preserve"> </w:t>
                  </w:r>
                  <w:r w:rsidRPr="00A12B93">
                    <w:rPr>
                      <w:rFonts w:ascii="Times New Roman" w:eastAsia="Times New Roman" w:hAnsi="Times New Roman" w:cs="Times New Roman"/>
                      <w:b/>
                      <w:bCs/>
                      <w:sz w:val="24"/>
                      <w:szCs w:val="24"/>
                      <w:lang w:val="en-US"/>
                    </w:rPr>
                    <w:t>1007109204</w:t>
                  </w:r>
                </w:p>
              </w:tc>
            </w:tr>
          </w:tbl>
          <w:p w:rsidR="00C361E5" w:rsidRPr="00E534DB" w:rsidRDefault="00C361E5" w:rsidP="003A1D32">
            <w:pPr>
              <w:rPr>
                <w:rFonts w:ascii="Times New Roman" w:eastAsia="Times New Roman" w:hAnsi="Times New Roman" w:cs="Times New Roman"/>
                <w:b/>
                <w:bCs/>
                <w:color w:val="000000" w:themeColor="text1"/>
                <w:sz w:val="24"/>
                <w:szCs w:val="24"/>
                <w:lang w:val="en-US"/>
              </w:rPr>
            </w:pPr>
          </w:p>
        </w:tc>
      </w:tr>
    </w:tbl>
    <w:p w:rsidR="00C361E5" w:rsidRDefault="00C361E5" w:rsidP="0032024A">
      <w:pPr>
        <w:spacing w:after="0" w:line="240" w:lineRule="auto"/>
        <w:jc w:val="center"/>
        <w:rPr>
          <w:rFonts w:ascii="Times New Roman" w:eastAsia="Times New Roman" w:hAnsi="Times New Roman" w:cs="Times New Roman"/>
          <w:b/>
          <w:bCs/>
          <w:sz w:val="24"/>
          <w:szCs w:val="24"/>
        </w:rPr>
        <w:sectPr w:rsidR="00C361E5" w:rsidSect="00C361E5">
          <w:headerReference w:type="default" r:id="rId74"/>
          <w:footerReference w:type="default" r:id="rId75"/>
          <w:headerReference w:type="first" r:id="rId76"/>
          <w:pgSz w:w="11907" w:h="16840" w:code="9"/>
          <w:pgMar w:top="1134" w:right="1134" w:bottom="567" w:left="1134" w:header="720" w:footer="720" w:gutter="0"/>
          <w:pgNumType w:start="1"/>
          <w:cols w:space="720"/>
          <w:docGrid w:linePitch="360"/>
        </w:sectPr>
      </w:pPr>
    </w:p>
    <w:p w:rsidR="00C361E5" w:rsidRPr="00E534DB" w:rsidRDefault="00C361E5" w:rsidP="0032024A">
      <w:pPr>
        <w:spacing w:after="0" w:line="240" w:lineRule="auto"/>
        <w:jc w:val="center"/>
        <w:rPr>
          <w:rFonts w:ascii="Times New Roman" w:eastAsia="Times New Roman" w:hAnsi="Times New Roman" w:cs="Times New Roman"/>
          <w:b/>
          <w:bCs/>
          <w:sz w:val="24"/>
          <w:szCs w:val="24"/>
        </w:rPr>
      </w:pPr>
    </w:p>
    <w:sectPr w:rsidR="00C361E5" w:rsidRPr="00E534DB" w:rsidSect="00C361E5">
      <w:headerReference w:type="default" r:id="rId77"/>
      <w:footerReference w:type="default" r:id="rId78"/>
      <w:headerReference w:type="first" r:id="rId79"/>
      <w:type w:val="continuous"/>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1E1" w:rsidRDefault="00CD71E1" w:rsidP="002C27B8">
      <w:pPr>
        <w:spacing w:after="0" w:line="240" w:lineRule="auto"/>
      </w:pPr>
      <w:r>
        <w:separator/>
      </w:r>
    </w:p>
  </w:endnote>
  <w:endnote w:type="continuationSeparator" w:id="0">
    <w:p w:rsidR="00CD71E1" w:rsidRDefault="00CD71E1" w:rsidP="002C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50867" w:rsidTr="5A0B2818">
      <w:trPr>
        <w:trHeight w:val="300"/>
      </w:trPr>
      <w:tc>
        <w:tcPr>
          <w:tcW w:w="3210" w:type="dxa"/>
        </w:tcPr>
        <w:p w:rsidR="00950867" w:rsidRDefault="00950867" w:rsidP="5A0B2818">
          <w:pPr>
            <w:pStyle w:val="Header"/>
            <w:ind w:left="-115"/>
          </w:pPr>
        </w:p>
      </w:tc>
      <w:tc>
        <w:tcPr>
          <w:tcW w:w="3210" w:type="dxa"/>
        </w:tcPr>
        <w:p w:rsidR="00950867" w:rsidRDefault="00950867" w:rsidP="5A0B2818">
          <w:pPr>
            <w:pStyle w:val="Header"/>
            <w:jc w:val="center"/>
          </w:pPr>
        </w:p>
      </w:tc>
      <w:tc>
        <w:tcPr>
          <w:tcW w:w="3210" w:type="dxa"/>
        </w:tcPr>
        <w:p w:rsidR="00950867" w:rsidRDefault="00950867" w:rsidP="5A0B2818">
          <w:pPr>
            <w:pStyle w:val="Header"/>
            <w:ind w:right="-115"/>
            <w:jc w:val="right"/>
          </w:pPr>
        </w:p>
      </w:tc>
    </w:tr>
  </w:tbl>
  <w:p w:rsidR="00950867" w:rsidRDefault="00950867" w:rsidP="5A0B2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361E5" w:rsidTr="5A0B2818">
      <w:trPr>
        <w:trHeight w:val="300"/>
      </w:trPr>
      <w:tc>
        <w:tcPr>
          <w:tcW w:w="3210" w:type="dxa"/>
        </w:tcPr>
        <w:p w:rsidR="00C361E5" w:rsidRDefault="00C361E5" w:rsidP="5A0B2818">
          <w:pPr>
            <w:pStyle w:val="Header"/>
            <w:ind w:left="-115"/>
          </w:pPr>
        </w:p>
      </w:tc>
      <w:tc>
        <w:tcPr>
          <w:tcW w:w="3210" w:type="dxa"/>
        </w:tcPr>
        <w:p w:rsidR="00C361E5" w:rsidRDefault="00C361E5" w:rsidP="5A0B2818">
          <w:pPr>
            <w:pStyle w:val="Header"/>
            <w:jc w:val="center"/>
          </w:pPr>
        </w:p>
      </w:tc>
      <w:tc>
        <w:tcPr>
          <w:tcW w:w="3210" w:type="dxa"/>
        </w:tcPr>
        <w:p w:rsidR="00C361E5" w:rsidRDefault="00C361E5" w:rsidP="5A0B2818">
          <w:pPr>
            <w:pStyle w:val="Header"/>
            <w:ind w:right="-115"/>
            <w:jc w:val="right"/>
          </w:pPr>
        </w:p>
      </w:tc>
    </w:tr>
  </w:tbl>
  <w:p w:rsidR="00C361E5" w:rsidRDefault="00C361E5" w:rsidP="5A0B2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1E1" w:rsidRDefault="00CD71E1" w:rsidP="002C27B8">
      <w:pPr>
        <w:spacing w:after="0" w:line="240" w:lineRule="auto"/>
      </w:pPr>
      <w:r>
        <w:separator/>
      </w:r>
    </w:p>
  </w:footnote>
  <w:footnote w:type="continuationSeparator" w:id="0">
    <w:p w:rsidR="00CD71E1" w:rsidRDefault="00CD71E1" w:rsidP="002C2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6336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462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7872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769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8179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076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8486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384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8793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691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9100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233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8998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9408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305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9715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612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3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0022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9920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0"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0329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227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0636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6643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534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0944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0841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4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1251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148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1558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456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1865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1763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5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2172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540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070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6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24800"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3776"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1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27872"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18" name="Picture 113297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6848"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1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73094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132970821" name="Picture 113297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72992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3297082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950867" w:rsidTr="5A0B2818">
      <w:trPr>
        <w:trHeight w:val="837"/>
        <w:jc w:val="center"/>
      </w:trPr>
      <w:tc>
        <w:tcPr>
          <w:tcW w:w="2804" w:type="dxa"/>
        </w:tcPr>
        <w:p w:rsidR="00950867" w:rsidRPr="005C1C95" w:rsidRDefault="00950867" w:rsidP="003A1D32">
          <w:pPr>
            <w:pStyle w:val="Header"/>
          </w:pPr>
          <w:r>
            <w:rPr>
              <w:noProof/>
              <w:lang w:val="en-US"/>
            </w:rPr>
            <w:drawing>
              <wp:anchor distT="0" distB="0" distL="114300" distR="114300" simplePos="0" relativeHeight="25166028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950867" w:rsidRPr="003229A2" w:rsidRDefault="00950867" w:rsidP="003A1D32">
          <w:pPr>
            <w:pStyle w:val="Header"/>
            <w:rPr>
              <w:b/>
              <w:sz w:val="32"/>
              <w:szCs w:val="32"/>
            </w:rPr>
          </w:pPr>
          <w:r w:rsidRPr="003229A2">
            <w:rPr>
              <w:b/>
              <w:sz w:val="32"/>
              <w:szCs w:val="32"/>
            </w:rPr>
            <w:t>Politeknik Pariwisata Batam</w:t>
          </w:r>
        </w:p>
        <w:p w:rsidR="00950867" w:rsidRPr="000547EF" w:rsidRDefault="00950867" w:rsidP="003A1D32">
          <w:pPr>
            <w:pStyle w:val="Header"/>
            <w:rPr>
              <w:b/>
              <w:color w:val="000000" w:themeColor="text1"/>
              <w:sz w:val="28"/>
              <w:szCs w:val="32"/>
            </w:rPr>
          </w:pPr>
          <w:r w:rsidRPr="000547EF">
            <w:rPr>
              <w:b/>
              <w:color w:val="000000" w:themeColor="text1"/>
              <w:sz w:val="28"/>
              <w:szCs w:val="32"/>
            </w:rPr>
            <w:t>Program Studi Manajemen Kuliner</w:t>
          </w:r>
        </w:p>
        <w:p w:rsidR="00950867" w:rsidRPr="0096602E" w:rsidRDefault="00950867"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950867" w:rsidRDefault="00950867" w:rsidP="003A1D32">
          <w:pPr>
            <w:pStyle w:val="Header"/>
            <w:rPr>
              <w:sz w:val="20"/>
              <w:szCs w:val="20"/>
            </w:rPr>
          </w:pPr>
          <w:r w:rsidRPr="0096602E">
            <w:rPr>
              <w:sz w:val="20"/>
              <w:szCs w:val="20"/>
            </w:rPr>
            <w:t>Kota Batam 29425, Kepulauan Riau – Indonesia</w:t>
          </w:r>
        </w:p>
        <w:p w:rsidR="00950867" w:rsidRPr="0096602E" w:rsidRDefault="00950867"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950867" w:rsidRPr="00971D72" w:rsidRDefault="00950867" w:rsidP="003A1D32"/>
      </w:tc>
    </w:tr>
  </w:tbl>
  <w:p w:rsidR="00950867" w:rsidRDefault="0095086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950867"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950867" w:rsidRPr="00A02A05" w:rsidTr="00483883">
            <w:trPr>
              <w:trHeight w:val="240"/>
              <w:tblCellSpacing w:w="0" w:type="dxa"/>
            </w:trPr>
            <w:tc>
              <w:tcPr>
                <w:tcW w:w="480"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59264"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950867" w:rsidRPr="00A02A05" w:rsidRDefault="00950867"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950867" w:rsidRPr="00A02A05" w:rsidRDefault="00950867"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r>
    <w:tr w:rsidR="00950867" w:rsidRPr="00A02A05" w:rsidTr="00E73340">
      <w:trPr>
        <w:trHeight w:val="287"/>
      </w:trPr>
      <w:tc>
        <w:tcPr>
          <w:tcW w:w="69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950867" w:rsidRPr="00A02A05" w:rsidRDefault="00950867"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20"/>
              <w:szCs w:val="20"/>
              <w:lang w:eastAsia="id-ID"/>
            </w:rPr>
          </w:pPr>
        </w:p>
      </w:tc>
    </w:tr>
    <w:tr w:rsidR="00950867"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950867" w:rsidRPr="00A02A05" w:rsidRDefault="00950867"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950867"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950867" w:rsidRPr="00F835FB" w:rsidRDefault="00950867"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950867"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950867" w:rsidRPr="007710FC" w:rsidRDefault="00950867"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950867" w:rsidRPr="007710FC" w:rsidRDefault="00950867"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950867"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950867" w:rsidRPr="00A02A05" w:rsidRDefault="00950867"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950867" w:rsidRPr="00A02A05" w:rsidRDefault="00950867"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950867" w:rsidRPr="007710FC" w:rsidRDefault="00950867"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950867" w:rsidRDefault="009508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69504"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68480"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72576"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C361E5" w:rsidRPr="00A02A05" w:rsidTr="00E73340">
      <w:trPr>
        <w:trHeight w:val="240"/>
      </w:trPr>
      <w:tc>
        <w:tcPr>
          <w:tcW w:w="69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C361E5" w:rsidRPr="00A02A05" w:rsidTr="00483883">
            <w:trPr>
              <w:trHeight w:val="240"/>
              <w:tblCellSpacing w:w="0" w:type="dxa"/>
            </w:trPr>
            <w:tc>
              <w:tcPr>
                <w:tcW w:w="480"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val="en-US"/>
                  </w:rPr>
                  <w:drawing>
                    <wp:anchor distT="0" distB="0" distL="114300" distR="114300" simplePos="0" relativeHeight="251671552" behindDoc="0" locked="0" layoutInCell="1" allowOverlap="1" wp14:anchorId="493007D8" wp14:editId="52A9D7C3">
                      <wp:simplePos x="0" y="0"/>
                      <wp:positionH relativeFrom="column">
                        <wp:posOffset>62865</wp:posOffset>
                      </wp:positionH>
                      <wp:positionV relativeFrom="paragraph">
                        <wp:posOffset>-17780</wp:posOffset>
                      </wp:positionV>
                      <wp:extent cx="331470" cy="287020"/>
                      <wp:effectExtent l="19050" t="0" r="0" b="0"/>
                      <wp:wrapNone/>
                      <wp:docPr id="1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rsidR="00C361E5" w:rsidRPr="00A02A05" w:rsidRDefault="00C361E5"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noWrap/>
          <w:vAlign w:val="bottom"/>
          <w:hideMark/>
        </w:tcPr>
        <w:p w:rsidR="00C361E5" w:rsidRPr="00A02A05" w:rsidRDefault="00C361E5"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287"/>
      </w:trPr>
      <w:tc>
        <w:tcPr>
          <w:tcW w:w="69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noWrap/>
          <w:hideMark/>
        </w:tcPr>
        <w:p w:rsidR="00C361E5" w:rsidRPr="00A02A05" w:rsidRDefault="00C361E5"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20"/>
              <w:szCs w:val="20"/>
              <w:lang w:eastAsia="id-ID"/>
            </w:rPr>
          </w:pPr>
        </w:p>
      </w:tc>
    </w:tr>
    <w:tr w:rsidR="00C361E5" w:rsidRPr="00A02A05"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noWrap/>
          <w:vAlign w:val="center"/>
          <w:hideMark/>
        </w:tcPr>
        <w:p w:rsidR="00C361E5" w:rsidRPr="00A02A05" w:rsidRDefault="00C361E5"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C361E5" w:rsidRPr="00A02A05"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61E5" w:rsidRPr="00F835FB" w:rsidRDefault="00C361E5"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C361E5" w:rsidRPr="00A02A05" w:rsidTr="00E73340">
      <w:trPr>
        <w:trHeight w:val="39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noWrap/>
          <w:vAlign w:val="center"/>
          <w:hideMark/>
        </w:tcPr>
        <w:p w:rsidR="00C361E5" w:rsidRPr="007710FC" w:rsidRDefault="00C361E5"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noWrap/>
          <w:vAlign w:val="center"/>
          <w:hideMark/>
        </w:tcPr>
        <w:p w:rsidR="00C361E5" w:rsidRPr="007710FC" w:rsidRDefault="00C361E5"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Januari 2014</w:t>
          </w:r>
        </w:p>
      </w:tc>
    </w:tr>
    <w:tr w:rsidR="00C361E5" w:rsidRPr="00A02A05" w:rsidTr="00E73340">
      <w:trPr>
        <w:trHeight w:val="331"/>
      </w:trPr>
      <w:tc>
        <w:tcPr>
          <w:tcW w:w="696" w:type="dxa"/>
          <w:tcBorders>
            <w:top w:val="nil"/>
            <w:left w:val="single" w:sz="4" w:space="0" w:color="auto"/>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noWrap/>
          <w:vAlign w:val="center"/>
          <w:hideMark/>
        </w:tcPr>
        <w:p w:rsidR="00C361E5" w:rsidRPr="00A02A05" w:rsidRDefault="00C361E5"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noWrap/>
          <w:vAlign w:val="center"/>
          <w:hideMark/>
        </w:tcPr>
        <w:p w:rsidR="00C361E5" w:rsidRPr="00A02A05" w:rsidRDefault="00C361E5"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noWrap/>
          <w:vAlign w:val="center"/>
          <w:hideMark/>
        </w:tcPr>
        <w:p w:rsidR="00C361E5" w:rsidRPr="007710FC" w:rsidRDefault="00C361E5"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rsidR="00C361E5" w:rsidRDefault="00C361E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4536"/>
      <w:gridCol w:w="1842"/>
    </w:tblGrid>
    <w:tr w:rsidR="00C361E5" w:rsidTr="5A0B2818">
      <w:trPr>
        <w:trHeight w:val="837"/>
        <w:jc w:val="center"/>
      </w:trPr>
      <w:tc>
        <w:tcPr>
          <w:tcW w:w="2804" w:type="dxa"/>
        </w:tcPr>
        <w:p w:rsidR="00C361E5" w:rsidRPr="005C1C95" w:rsidRDefault="00C361E5" w:rsidP="003A1D32">
          <w:pPr>
            <w:pStyle w:val="Header"/>
          </w:pPr>
          <w:r>
            <w:rPr>
              <w:noProof/>
              <w:lang w:val="en-US"/>
            </w:rPr>
            <w:drawing>
              <wp:anchor distT="0" distB="0" distL="114300" distR="114300" simplePos="0" relativeHeight="251675648" behindDoc="0" locked="0" layoutInCell="1" allowOverlap="1" wp14:anchorId="45FA1CB6" wp14:editId="5BC678E0">
                <wp:simplePos x="0" y="0"/>
                <wp:positionH relativeFrom="column">
                  <wp:posOffset>-61594</wp:posOffset>
                </wp:positionH>
                <wp:positionV relativeFrom="paragraph">
                  <wp:posOffset>47625</wp:posOffset>
                </wp:positionV>
                <wp:extent cx="1695450" cy="914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914400"/>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Pr>
        <w:p w:rsidR="00C361E5" w:rsidRPr="003229A2" w:rsidRDefault="00C361E5" w:rsidP="003A1D32">
          <w:pPr>
            <w:pStyle w:val="Header"/>
            <w:rPr>
              <w:b/>
              <w:sz w:val="32"/>
              <w:szCs w:val="32"/>
            </w:rPr>
          </w:pPr>
          <w:r w:rsidRPr="003229A2">
            <w:rPr>
              <w:b/>
              <w:sz w:val="32"/>
              <w:szCs w:val="32"/>
            </w:rPr>
            <w:t>Politeknik Pariwisata Batam</w:t>
          </w:r>
        </w:p>
        <w:p w:rsidR="00C361E5" w:rsidRPr="000547EF" w:rsidRDefault="00C361E5" w:rsidP="003A1D32">
          <w:pPr>
            <w:pStyle w:val="Header"/>
            <w:rPr>
              <w:b/>
              <w:color w:val="000000" w:themeColor="text1"/>
              <w:sz w:val="28"/>
              <w:szCs w:val="32"/>
            </w:rPr>
          </w:pPr>
          <w:r w:rsidRPr="000547EF">
            <w:rPr>
              <w:b/>
              <w:color w:val="000000" w:themeColor="text1"/>
              <w:sz w:val="28"/>
              <w:szCs w:val="32"/>
            </w:rPr>
            <w:t>Program Studi Manajemen Kuliner</w:t>
          </w:r>
        </w:p>
        <w:p w:rsidR="00C361E5" w:rsidRPr="0096602E" w:rsidRDefault="00C361E5" w:rsidP="003A1D32">
          <w:pPr>
            <w:pStyle w:val="Header"/>
            <w:rPr>
              <w:sz w:val="20"/>
              <w:szCs w:val="20"/>
            </w:rPr>
          </w:pPr>
          <w:r w:rsidRPr="0096602E">
            <w:rPr>
              <w:sz w:val="20"/>
              <w:szCs w:val="20"/>
            </w:rPr>
            <w:t xml:space="preserve">Jalan Gajah Mada, The Vitka City </w:t>
          </w:r>
          <w:proofErr w:type="spellStart"/>
          <w:r w:rsidRPr="0096602E">
            <w:rPr>
              <w:sz w:val="20"/>
              <w:szCs w:val="20"/>
            </w:rPr>
            <w:t>Complex,Tiban</w:t>
          </w:r>
          <w:proofErr w:type="spellEnd"/>
          <w:r w:rsidRPr="0096602E">
            <w:rPr>
              <w:sz w:val="20"/>
              <w:szCs w:val="20"/>
            </w:rPr>
            <w:t>,</w:t>
          </w:r>
        </w:p>
        <w:p w:rsidR="00C361E5" w:rsidRDefault="00C361E5" w:rsidP="003A1D32">
          <w:pPr>
            <w:pStyle w:val="Header"/>
            <w:rPr>
              <w:sz w:val="20"/>
              <w:szCs w:val="20"/>
            </w:rPr>
          </w:pPr>
          <w:r w:rsidRPr="0096602E">
            <w:rPr>
              <w:sz w:val="20"/>
              <w:szCs w:val="20"/>
            </w:rPr>
            <w:t>Kota Batam 29425, Kepulauan Riau – Indonesia</w:t>
          </w:r>
        </w:p>
        <w:p w:rsidR="00C361E5" w:rsidRPr="0096602E" w:rsidRDefault="00C361E5" w:rsidP="003A1D32">
          <w:pPr>
            <w:pStyle w:val="Header"/>
            <w:rPr>
              <w:sz w:val="20"/>
              <w:szCs w:val="20"/>
            </w:rPr>
          </w:pPr>
          <w:r>
            <w:rPr>
              <w:rFonts w:ascii="Wingdings" w:eastAsia="Wingdings" w:hAnsi="Wingdings" w:cstheme="minorHAnsi"/>
              <w:sz w:val="20"/>
              <w:szCs w:val="20"/>
            </w:rPr>
            <w:t></w:t>
          </w:r>
          <w:r w:rsidRPr="0096602E">
            <w:rPr>
              <w:sz w:val="20"/>
              <w:szCs w:val="20"/>
            </w:rPr>
            <w:t xml:space="preserve"> (0778) 324000</w:t>
          </w:r>
          <w:r>
            <w:rPr>
              <w:sz w:val="20"/>
              <w:szCs w:val="20"/>
            </w:rPr>
            <w:t>;</w:t>
          </w:r>
          <w:r w:rsidRPr="0096602E">
            <w:rPr>
              <w:sz w:val="20"/>
              <w:szCs w:val="20"/>
            </w:rPr>
            <w:t xml:space="preserve"> </w:t>
          </w:r>
          <w:r>
            <w:rPr>
              <w:rFonts w:ascii="Wingdings" w:eastAsia="Wingdings" w:hAnsi="Wingdings" w:cs="Wingdings"/>
              <w:sz w:val="20"/>
              <w:szCs w:val="20"/>
            </w:rPr>
            <w:t></w:t>
          </w:r>
          <w:r>
            <w:rPr>
              <w:sz w:val="20"/>
              <w:szCs w:val="20"/>
            </w:rPr>
            <w:t xml:space="preserve"> </w:t>
          </w:r>
          <w:r w:rsidRPr="00F71D8F">
            <w:rPr>
              <w:sz w:val="20"/>
              <w:szCs w:val="20"/>
            </w:rPr>
            <w:t>www.btp.ac.id</w:t>
          </w:r>
          <w:r>
            <w:rPr>
              <w:sz w:val="20"/>
              <w:szCs w:val="20"/>
            </w:rPr>
            <w:t>;</w:t>
          </w:r>
        </w:p>
      </w:tc>
      <w:tc>
        <w:tcPr>
          <w:tcW w:w="1842" w:type="dxa"/>
        </w:tcPr>
        <w:p w:rsidR="00C361E5" w:rsidRPr="00971D72" w:rsidRDefault="00C361E5" w:rsidP="003A1D32"/>
      </w:tc>
    </w:tr>
  </w:tbl>
  <w:p w:rsidR="00C361E5" w:rsidRDefault="00C36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8"/>
    <w:multiLevelType w:val="singleLevel"/>
    <w:tmpl w:val="45343974"/>
    <w:lvl w:ilvl="0">
      <w:start w:val="1"/>
      <w:numFmt w:val="decimal"/>
      <w:pStyle w:val="ListNumber"/>
      <w:lvlText w:val="%1."/>
      <w:lvlJc w:val="left"/>
      <w:pPr>
        <w:tabs>
          <w:tab w:val="num" w:pos="360"/>
        </w:tabs>
        <w:ind w:left="360" w:hanging="360"/>
      </w:pPr>
    </w:lvl>
  </w:abstractNum>
  <w:abstractNum w:abstractNumId="1" w15:restartNumberingAfterBreak="0">
    <w:nsid w:val="06FD4D70"/>
    <w:multiLevelType w:val="multilevel"/>
    <w:tmpl w:val="3208CA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57443"/>
    <w:multiLevelType w:val="multilevel"/>
    <w:tmpl w:val="242610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74C98"/>
    <w:multiLevelType w:val="hybridMultilevel"/>
    <w:tmpl w:val="6F988A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7F093B"/>
    <w:multiLevelType w:val="multilevel"/>
    <w:tmpl w:val="85FA4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1">
    <w:nsid w:val="1A380565"/>
    <w:multiLevelType w:val="hybridMultilevel"/>
    <w:tmpl w:val="4D2AD124"/>
    <w:lvl w:ilvl="0" w:tplc="EFB22354">
      <w:start w:val="1"/>
      <w:numFmt w:val="lowerLetter"/>
      <w:lvlText w:val="%1."/>
      <w:lvlJc w:val="left"/>
      <w:pPr>
        <w:ind w:left="1004" w:hanging="360"/>
      </w:pPr>
      <w:rPr>
        <w:rFonts w:ascii="Calibri" w:eastAsia="Calibri" w:hAnsi="Calibri" w:cs="Arial"/>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DA27817"/>
    <w:multiLevelType w:val="multilevel"/>
    <w:tmpl w:val="BEAE9F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1">
    <w:nsid w:val="278A0156"/>
    <w:multiLevelType w:val="hybridMultilevel"/>
    <w:tmpl w:val="C85E608A"/>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 w15:restartNumberingAfterBreak="0">
    <w:nsid w:val="30196FE6"/>
    <w:multiLevelType w:val="multilevel"/>
    <w:tmpl w:val="3708A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FA643D"/>
    <w:multiLevelType w:val="hybridMultilevel"/>
    <w:tmpl w:val="FB0A5F74"/>
    <w:lvl w:ilvl="0" w:tplc="04090019">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1">
    <w:nsid w:val="35077E35"/>
    <w:multiLevelType w:val="hybridMultilevel"/>
    <w:tmpl w:val="F4A86838"/>
    <w:lvl w:ilvl="0" w:tplc="0409000F">
      <w:start w:val="1"/>
      <w:numFmt w:val="decimal"/>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A958DF"/>
    <w:multiLevelType w:val="hybridMultilevel"/>
    <w:tmpl w:val="726CF514"/>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52B514B"/>
    <w:multiLevelType w:val="multilevel"/>
    <w:tmpl w:val="CF266A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1">
    <w:nsid w:val="48604586"/>
    <w:multiLevelType w:val="hybridMultilevel"/>
    <w:tmpl w:val="BCE6549C"/>
    <w:lvl w:ilvl="0" w:tplc="508450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C774F"/>
    <w:multiLevelType w:val="hybridMultilevel"/>
    <w:tmpl w:val="E62A870A"/>
    <w:lvl w:ilvl="0" w:tplc="47748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030687"/>
    <w:multiLevelType w:val="hybridMultilevel"/>
    <w:tmpl w:val="2E5A8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B5B4C"/>
    <w:multiLevelType w:val="multilevel"/>
    <w:tmpl w:val="67049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E37F3E"/>
    <w:multiLevelType w:val="hybridMultilevel"/>
    <w:tmpl w:val="951239B6"/>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6784355">
    <w:abstractNumId w:val="0"/>
    <w:lvlOverride w:ilvl="0">
      <w:startOverride w:val="1"/>
    </w:lvlOverride>
  </w:num>
  <w:num w:numId="2" w16cid:durableId="2056588122">
    <w:abstractNumId w:val="5"/>
  </w:num>
  <w:num w:numId="3" w16cid:durableId="1523085426">
    <w:abstractNumId w:val="13"/>
  </w:num>
  <w:num w:numId="4" w16cid:durableId="2046631840">
    <w:abstractNumId w:val="10"/>
  </w:num>
  <w:num w:numId="5" w16cid:durableId="1688217817">
    <w:abstractNumId w:val="7"/>
  </w:num>
  <w:num w:numId="6" w16cid:durableId="1372145680">
    <w:abstractNumId w:val="3"/>
  </w:num>
  <w:num w:numId="7" w16cid:durableId="484204037">
    <w:abstractNumId w:val="11"/>
  </w:num>
  <w:num w:numId="8" w16cid:durableId="1002776216">
    <w:abstractNumId w:val="17"/>
  </w:num>
  <w:num w:numId="9" w16cid:durableId="1092891791">
    <w:abstractNumId w:val="9"/>
  </w:num>
  <w:num w:numId="10" w16cid:durableId="1014068045">
    <w:abstractNumId w:val="14"/>
  </w:num>
  <w:num w:numId="11" w16cid:durableId="1128553116">
    <w:abstractNumId w:val="15"/>
  </w:num>
  <w:num w:numId="12" w16cid:durableId="1077702019">
    <w:abstractNumId w:val="16"/>
  </w:num>
  <w:num w:numId="13" w16cid:durableId="1403062934">
    <w:abstractNumId w:val="4"/>
  </w:num>
  <w:num w:numId="14" w16cid:durableId="1794009773">
    <w:abstractNumId w:val="12"/>
  </w:num>
  <w:num w:numId="15" w16cid:durableId="521673382">
    <w:abstractNumId w:val="8"/>
  </w:num>
  <w:num w:numId="16" w16cid:durableId="859049771">
    <w:abstractNumId w:val="2"/>
  </w:num>
  <w:num w:numId="17" w16cid:durableId="1955869885">
    <w:abstractNumId w:val="6"/>
  </w:num>
  <w:num w:numId="18" w16cid:durableId="94249338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B8"/>
    <w:rsid w:val="00004D5C"/>
    <w:rsid w:val="0001148D"/>
    <w:rsid w:val="00013DF4"/>
    <w:rsid w:val="00020D1D"/>
    <w:rsid w:val="00037346"/>
    <w:rsid w:val="000429C4"/>
    <w:rsid w:val="000547EF"/>
    <w:rsid w:val="00063E0D"/>
    <w:rsid w:val="000662D4"/>
    <w:rsid w:val="00074D84"/>
    <w:rsid w:val="000909CF"/>
    <w:rsid w:val="00096E68"/>
    <w:rsid w:val="000B1E8D"/>
    <w:rsid w:val="000B6BB5"/>
    <w:rsid w:val="000D0F92"/>
    <w:rsid w:val="000D45BB"/>
    <w:rsid w:val="001074F6"/>
    <w:rsid w:val="00120682"/>
    <w:rsid w:val="00123201"/>
    <w:rsid w:val="00146785"/>
    <w:rsid w:val="001618E2"/>
    <w:rsid w:val="00162578"/>
    <w:rsid w:val="00164490"/>
    <w:rsid w:val="00175D64"/>
    <w:rsid w:val="0019057B"/>
    <w:rsid w:val="00195D14"/>
    <w:rsid w:val="00197183"/>
    <w:rsid w:val="00197433"/>
    <w:rsid w:val="001B01D7"/>
    <w:rsid w:val="001B2CA6"/>
    <w:rsid w:val="001C7DE8"/>
    <w:rsid w:val="001D083F"/>
    <w:rsid w:val="001D31C8"/>
    <w:rsid w:val="001E392A"/>
    <w:rsid w:val="001F2B18"/>
    <w:rsid w:val="00200BD4"/>
    <w:rsid w:val="00204ADE"/>
    <w:rsid w:val="0020697B"/>
    <w:rsid w:val="00226207"/>
    <w:rsid w:val="0022642E"/>
    <w:rsid w:val="00230CB8"/>
    <w:rsid w:val="00236BCA"/>
    <w:rsid w:val="00246B43"/>
    <w:rsid w:val="00253837"/>
    <w:rsid w:val="002678CE"/>
    <w:rsid w:val="00287190"/>
    <w:rsid w:val="00292870"/>
    <w:rsid w:val="00292ED6"/>
    <w:rsid w:val="002A061D"/>
    <w:rsid w:val="002A0CCE"/>
    <w:rsid w:val="002B03F3"/>
    <w:rsid w:val="002B07BF"/>
    <w:rsid w:val="002C0BC9"/>
    <w:rsid w:val="002C27B8"/>
    <w:rsid w:val="002E6CA7"/>
    <w:rsid w:val="002F3BAB"/>
    <w:rsid w:val="00301FF4"/>
    <w:rsid w:val="003023D8"/>
    <w:rsid w:val="00307E6B"/>
    <w:rsid w:val="0032024A"/>
    <w:rsid w:val="00321CD6"/>
    <w:rsid w:val="00324E17"/>
    <w:rsid w:val="00331432"/>
    <w:rsid w:val="00337C3E"/>
    <w:rsid w:val="0036603A"/>
    <w:rsid w:val="00366A2B"/>
    <w:rsid w:val="00370090"/>
    <w:rsid w:val="00371CF0"/>
    <w:rsid w:val="0037310C"/>
    <w:rsid w:val="00380C39"/>
    <w:rsid w:val="003A1D32"/>
    <w:rsid w:val="003A67E4"/>
    <w:rsid w:val="003B0C4B"/>
    <w:rsid w:val="003B4A4C"/>
    <w:rsid w:val="003B569A"/>
    <w:rsid w:val="003C137A"/>
    <w:rsid w:val="003F2279"/>
    <w:rsid w:val="00406306"/>
    <w:rsid w:val="00414545"/>
    <w:rsid w:val="00415BB4"/>
    <w:rsid w:val="00430B97"/>
    <w:rsid w:val="004313E4"/>
    <w:rsid w:val="00441761"/>
    <w:rsid w:val="00446394"/>
    <w:rsid w:val="00451A6E"/>
    <w:rsid w:val="00466A4D"/>
    <w:rsid w:val="00467E0F"/>
    <w:rsid w:val="0047618D"/>
    <w:rsid w:val="00483883"/>
    <w:rsid w:val="004857A9"/>
    <w:rsid w:val="00486BF1"/>
    <w:rsid w:val="00494418"/>
    <w:rsid w:val="0049666A"/>
    <w:rsid w:val="004A10BA"/>
    <w:rsid w:val="004A211A"/>
    <w:rsid w:val="004A374B"/>
    <w:rsid w:val="004A5783"/>
    <w:rsid w:val="004A69C5"/>
    <w:rsid w:val="004E3BAF"/>
    <w:rsid w:val="004E6D8E"/>
    <w:rsid w:val="004F5209"/>
    <w:rsid w:val="00513328"/>
    <w:rsid w:val="00513FE8"/>
    <w:rsid w:val="0051462E"/>
    <w:rsid w:val="00514DFB"/>
    <w:rsid w:val="00521AD6"/>
    <w:rsid w:val="00524DBD"/>
    <w:rsid w:val="00530EE5"/>
    <w:rsid w:val="00535470"/>
    <w:rsid w:val="00544595"/>
    <w:rsid w:val="00546D3C"/>
    <w:rsid w:val="005504F3"/>
    <w:rsid w:val="00551FF7"/>
    <w:rsid w:val="005520ED"/>
    <w:rsid w:val="0055434C"/>
    <w:rsid w:val="00556511"/>
    <w:rsid w:val="00560BC2"/>
    <w:rsid w:val="00575795"/>
    <w:rsid w:val="00577CBA"/>
    <w:rsid w:val="00582BF0"/>
    <w:rsid w:val="0058309F"/>
    <w:rsid w:val="005916B2"/>
    <w:rsid w:val="005965D6"/>
    <w:rsid w:val="00597D05"/>
    <w:rsid w:val="005A389D"/>
    <w:rsid w:val="005C164A"/>
    <w:rsid w:val="005C30A2"/>
    <w:rsid w:val="005D6526"/>
    <w:rsid w:val="005D6634"/>
    <w:rsid w:val="00600AD9"/>
    <w:rsid w:val="00620980"/>
    <w:rsid w:val="006216ED"/>
    <w:rsid w:val="006250C0"/>
    <w:rsid w:val="0062617F"/>
    <w:rsid w:val="00644B67"/>
    <w:rsid w:val="00654DA9"/>
    <w:rsid w:val="00662AE7"/>
    <w:rsid w:val="00664561"/>
    <w:rsid w:val="00675534"/>
    <w:rsid w:val="00696293"/>
    <w:rsid w:val="006B2A49"/>
    <w:rsid w:val="006B5E94"/>
    <w:rsid w:val="006B6AA4"/>
    <w:rsid w:val="006E36E6"/>
    <w:rsid w:val="006F125C"/>
    <w:rsid w:val="006F7BD7"/>
    <w:rsid w:val="00713504"/>
    <w:rsid w:val="00714BF5"/>
    <w:rsid w:val="0072263D"/>
    <w:rsid w:val="007475AB"/>
    <w:rsid w:val="00751ADC"/>
    <w:rsid w:val="00754F2B"/>
    <w:rsid w:val="00762BB4"/>
    <w:rsid w:val="0077015C"/>
    <w:rsid w:val="00791380"/>
    <w:rsid w:val="007A2CD3"/>
    <w:rsid w:val="007A4057"/>
    <w:rsid w:val="007A4759"/>
    <w:rsid w:val="007B751E"/>
    <w:rsid w:val="007C4BD6"/>
    <w:rsid w:val="007E0368"/>
    <w:rsid w:val="008033CF"/>
    <w:rsid w:val="00813C2F"/>
    <w:rsid w:val="0082396C"/>
    <w:rsid w:val="00832259"/>
    <w:rsid w:val="008339E5"/>
    <w:rsid w:val="008342F7"/>
    <w:rsid w:val="00834C18"/>
    <w:rsid w:val="00835D35"/>
    <w:rsid w:val="008363F6"/>
    <w:rsid w:val="00846D66"/>
    <w:rsid w:val="00847734"/>
    <w:rsid w:val="00857047"/>
    <w:rsid w:val="00860D74"/>
    <w:rsid w:val="00862082"/>
    <w:rsid w:val="00865903"/>
    <w:rsid w:val="00881505"/>
    <w:rsid w:val="00881886"/>
    <w:rsid w:val="0089261C"/>
    <w:rsid w:val="008A6C23"/>
    <w:rsid w:val="008B12C2"/>
    <w:rsid w:val="008B3E7E"/>
    <w:rsid w:val="008B6E2F"/>
    <w:rsid w:val="008D0EB3"/>
    <w:rsid w:val="008D389C"/>
    <w:rsid w:val="008F24D5"/>
    <w:rsid w:val="00901F5E"/>
    <w:rsid w:val="0090254A"/>
    <w:rsid w:val="00923A95"/>
    <w:rsid w:val="00927812"/>
    <w:rsid w:val="00930398"/>
    <w:rsid w:val="0093390B"/>
    <w:rsid w:val="009464F5"/>
    <w:rsid w:val="00950649"/>
    <w:rsid w:val="00950867"/>
    <w:rsid w:val="009A2957"/>
    <w:rsid w:val="009B48D8"/>
    <w:rsid w:val="009C07B7"/>
    <w:rsid w:val="009C1C83"/>
    <w:rsid w:val="009D490F"/>
    <w:rsid w:val="009F517A"/>
    <w:rsid w:val="00A0127B"/>
    <w:rsid w:val="00A04EE2"/>
    <w:rsid w:val="00A12335"/>
    <w:rsid w:val="00A12B93"/>
    <w:rsid w:val="00A30B50"/>
    <w:rsid w:val="00A33C39"/>
    <w:rsid w:val="00A449BC"/>
    <w:rsid w:val="00A54704"/>
    <w:rsid w:val="00A63553"/>
    <w:rsid w:val="00A661B2"/>
    <w:rsid w:val="00A7076B"/>
    <w:rsid w:val="00A7129A"/>
    <w:rsid w:val="00A740E5"/>
    <w:rsid w:val="00A818FF"/>
    <w:rsid w:val="00A840D0"/>
    <w:rsid w:val="00A857DD"/>
    <w:rsid w:val="00AA30D9"/>
    <w:rsid w:val="00AA4292"/>
    <w:rsid w:val="00AA5708"/>
    <w:rsid w:val="00AC6364"/>
    <w:rsid w:val="00AD243B"/>
    <w:rsid w:val="00AE3E68"/>
    <w:rsid w:val="00AE7E92"/>
    <w:rsid w:val="00B079A6"/>
    <w:rsid w:val="00B14536"/>
    <w:rsid w:val="00B352E1"/>
    <w:rsid w:val="00B40BA3"/>
    <w:rsid w:val="00B463A6"/>
    <w:rsid w:val="00B47577"/>
    <w:rsid w:val="00B53DE7"/>
    <w:rsid w:val="00B552CF"/>
    <w:rsid w:val="00B64409"/>
    <w:rsid w:val="00B66DC4"/>
    <w:rsid w:val="00B748F5"/>
    <w:rsid w:val="00B819CF"/>
    <w:rsid w:val="00B9391D"/>
    <w:rsid w:val="00B96CA9"/>
    <w:rsid w:val="00BA47CD"/>
    <w:rsid w:val="00BB4095"/>
    <w:rsid w:val="00BC395B"/>
    <w:rsid w:val="00BC5DD5"/>
    <w:rsid w:val="00BC5F41"/>
    <w:rsid w:val="00BC7809"/>
    <w:rsid w:val="00BD2A3D"/>
    <w:rsid w:val="00BD5467"/>
    <w:rsid w:val="00BD7594"/>
    <w:rsid w:val="00BF1615"/>
    <w:rsid w:val="00C101A4"/>
    <w:rsid w:val="00C27AE6"/>
    <w:rsid w:val="00C321A0"/>
    <w:rsid w:val="00C32470"/>
    <w:rsid w:val="00C33856"/>
    <w:rsid w:val="00C35CC2"/>
    <w:rsid w:val="00C361E5"/>
    <w:rsid w:val="00C41F6D"/>
    <w:rsid w:val="00C46188"/>
    <w:rsid w:val="00C501A5"/>
    <w:rsid w:val="00C51CCC"/>
    <w:rsid w:val="00C554BA"/>
    <w:rsid w:val="00C6366B"/>
    <w:rsid w:val="00C81374"/>
    <w:rsid w:val="00C93D0F"/>
    <w:rsid w:val="00C96613"/>
    <w:rsid w:val="00C974BC"/>
    <w:rsid w:val="00CC4EB2"/>
    <w:rsid w:val="00CD4203"/>
    <w:rsid w:val="00CD71E1"/>
    <w:rsid w:val="00CE0B3D"/>
    <w:rsid w:val="00CE4175"/>
    <w:rsid w:val="00CF1729"/>
    <w:rsid w:val="00CF2A4C"/>
    <w:rsid w:val="00CF4DDA"/>
    <w:rsid w:val="00D021FF"/>
    <w:rsid w:val="00D04958"/>
    <w:rsid w:val="00D1637A"/>
    <w:rsid w:val="00D2277E"/>
    <w:rsid w:val="00D27BF7"/>
    <w:rsid w:val="00D357C5"/>
    <w:rsid w:val="00D3628B"/>
    <w:rsid w:val="00D413B1"/>
    <w:rsid w:val="00D53901"/>
    <w:rsid w:val="00D64875"/>
    <w:rsid w:val="00D72790"/>
    <w:rsid w:val="00D72BB8"/>
    <w:rsid w:val="00DA74DD"/>
    <w:rsid w:val="00DB02C9"/>
    <w:rsid w:val="00DB108D"/>
    <w:rsid w:val="00DB5FBD"/>
    <w:rsid w:val="00DC59DB"/>
    <w:rsid w:val="00DD2058"/>
    <w:rsid w:val="00DF5771"/>
    <w:rsid w:val="00E025E4"/>
    <w:rsid w:val="00E22489"/>
    <w:rsid w:val="00E30E50"/>
    <w:rsid w:val="00E3710B"/>
    <w:rsid w:val="00E51FAF"/>
    <w:rsid w:val="00E534DB"/>
    <w:rsid w:val="00E6053C"/>
    <w:rsid w:val="00E713D8"/>
    <w:rsid w:val="00E71E99"/>
    <w:rsid w:val="00E73340"/>
    <w:rsid w:val="00E8358E"/>
    <w:rsid w:val="00E84A8C"/>
    <w:rsid w:val="00E90A6C"/>
    <w:rsid w:val="00E94614"/>
    <w:rsid w:val="00EA5018"/>
    <w:rsid w:val="00EA5152"/>
    <w:rsid w:val="00EA7366"/>
    <w:rsid w:val="00EC3A0A"/>
    <w:rsid w:val="00ED4760"/>
    <w:rsid w:val="00EE0B0C"/>
    <w:rsid w:val="00EE1D1E"/>
    <w:rsid w:val="00F12661"/>
    <w:rsid w:val="00F1568C"/>
    <w:rsid w:val="00F15756"/>
    <w:rsid w:val="00F25FF9"/>
    <w:rsid w:val="00F32C64"/>
    <w:rsid w:val="00F402DD"/>
    <w:rsid w:val="00F45663"/>
    <w:rsid w:val="00F57EB2"/>
    <w:rsid w:val="00F60591"/>
    <w:rsid w:val="00F61609"/>
    <w:rsid w:val="00F633A6"/>
    <w:rsid w:val="00F722B3"/>
    <w:rsid w:val="00F77DE9"/>
    <w:rsid w:val="00F83606"/>
    <w:rsid w:val="00F83A69"/>
    <w:rsid w:val="00F849F3"/>
    <w:rsid w:val="00F90E20"/>
    <w:rsid w:val="00F91EC6"/>
    <w:rsid w:val="00FA3078"/>
    <w:rsid w:val="00FA7BD6"/>
    <w:rsid w:val="00FB42A7"/>
    <w:rsid w:val="00FC0676"/>
    <w:rsid w:val="00FE1E90"/>
    <w:rsid w:val="00FE38C8"/>
    <w:rsid w:val="00FE62E1"/>
    <w:rsid w:val="00FF0537"/>
    <w:rsid w:val="00FF0FD9"/>
    <w:rsid w:val="00FF3321"/>
    <w:rsid w:val="0EF0714A"/>
    <w:rsid w:val="0FABA1DE"/>
    <w:rsid w:val="140300D6"/>
    <w:rsid w:val="14737767"/>
    <w:rsid w:val="1A8458E1"/>
    <w:rsid w:val="1CEB41A2"/>
    <w:rsid w:val="1EB7DD1A"/>
    <w:rsid w:val="20B0F9E9"/>
    <w:rsid w:val="33CBEAF9"/>
    <w:rsid w:val="3ADDE519"/>
    <w:rsid w:val="3B523331"/>
    <w:rsid w:val="3C4C409C"/>
    <w:rsid w:val="3CD7A9D5"/>
    <w:rsid w:val="407B28B8"/>
    <w:rsid w:val="448F3A21"/>
    <w:rsid w:val="49A7B20E"/>
    <w:rsid w:val="4B534691"/>
    <w:rsid w:val="4B73DC73"/>
    <w:rsid w:val="52713A3D"/>
    <w:rsid w:val="55F0B60B"/>
    <w:rsid w:val="580A0505"/>
    <w:rsid w:val="5A0B2818"/>
    <w:rsid w:val="5D681FC1"/>
    <w:rsid w:val="5F751FEC"/>
    <w:rsid w:val="612D89B9"/>
    <w:rsid w:val="61AE6FE1"/>
    <w:rsid w:val="634C03DE"/>
    <w:rsid w:val="6386D968"/>
    <w:rsid w:val="64DA20CD"/>
    <w:rsid w:val="7278222E"/>
    <w:rsid w:val="77908552"/>
    <w:rsid w:val="77BB9577"/>
    <w:rsid w:val="79E00685"/>
    <w:rsid w:val="7F1A8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212F3"/>
  <w15:docId w15:val="{90BC4F93-DCC2-074F-BE44-904BB9C5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B8"/>
    <w:rPr>
      <w:rFonts w:ascii="Calibri" w:eastAsia="Calibri" w:hAnsi="Calibri" w:cs="Arial"/>
      <w:lang w:val="id-ID"/>
    </w:rPr>
  </w:style>
  <w:style w:type="paragraph" w:styleId="Heading2">
    <w:name w:val="heading 2"/>
    <w:basedOn w:val="Normal"/>
    <w:next w:val="Normal"/>
    <w:link w:val="Heading2Char"/>
    <w:qFormat/>
    <w:rsid w:val="002C27B8"/>
    <w:pPr>
      <w:keepNext/>
      <w:spacing w:before="240" w:after="60" w:line="240" w:lineRule="auto"/>
      <w:outlineLvl w:val="1"/>
    </w:pPr>
    <w:rPr>
      <w:rFonts w:ascii="Arial Black" w:eastAsia="SimSun" w:hAnsi="Arial Black" w:cs="Times New Roman"/>
      <w:caps/>
      <w:sz w:val="21"/>
      <w:szCs w:val="20"/>
      <w:lang w:val="en-US" w:eastAsia="zh-CN"/>
    </w:rPr>
  </w:style>
  <w:style w:type="paragraph" w:styleId="Heading3">
    <w:name w:val="heading 3"/>
    <w:basedOn w:val="Normal"/>
    <w:next w:val="Normal"/>
    <w:link w:val="Heading3Char"/>
    <w:uiPriority w:val="9"/>
    <w:semiHidden/>
    <w:unhideWhenUsed/>
    <w:qFormat/>
    <w:rsid w:val="00C63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7B8"/>
  </w:style>
  <w:style w:type="paragraph" w:styleId="Footer">
    <w:name w:val="footer"/>
    <w:basedOn w:val="Normal"/>
    <w:link w:val="FooterChar"/>
    <w:uiPriority w:val="99"/>
    <w:unhideWhenUsed/>
    <w:rsid w:val="002C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7B8"/>
  </w:style>
  <w:style w:type="table" w:styleId="TableGrid">
    <w:name w:val="Table Grid"/>
    <w:basedOn w:val="TableNormal"/>
    <w:uiPriority w:val="59"/>
    <w:rsid w:val="002C27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2C27B8"/>
    <w:rPr>
      <w:rFonts w:ascii="Arial Black" w:eastAsia="SimSun" w:hAnsi="Arial Black" w:cs="Times New Roman"/>
      <w:caps/>
      <w:sz w:val="21"/>
      <w:szCs w:val="20"/>
      <w:lang w:eastAsia="zh-CN"/>
    </w:rPr>
  </w:style>
  <w:style w:type="paragraph" w:styleId="ListNumber">
    <w:name w:val="List Number"/>
    <w:basedOn w:val="Normal"/>
    <w:rsid w:val="002C27B8"/>
    <w:pPr>
      <w:numPr>
        <w:numId w:val="1"/>
      </w:numPr>
      <w:spacing w:before="60" w:after="60" w:line="240" w:lineRule="atLeast"/>
      <w:jc w:val="both"/>
    </w:pPr>
    <w:rPr>
      <w:rFonts w:ascii="Trebuchet MS" w:eastAsia="SimSun" w:hAnsi="Trebuchet MS" w:cs="Times New Roman"/>
      <w:sz w:val="20"/>
      <w:szCs w:val="20"/>
      <w:lang w:val="en-US" w:eastAsia="zh-CN"/>
    </w:rPr>
  </w:style>
  <w:style w:type="character" w:customStyle="1" w:styleId="BodyTextChar">
    <w:name w:val="Body Text Char"/>
    <w:basedOn w:val="DefaultParagraphFont"/>
    <w:link w:val="BodyText"/>
    <w:locked/>
    <w:rsid w:val="002C27B8"/>
    <w:rPr>
      <w:rFonts w:ascii="Trebuchet MS" w:eastAsia="SimSun" w:hAnsi="Trebuchet MS"/>
      <w:lang w:eastAsia="zh-CN"/>
    </w:rPr>
  </w:style>
  <w:style w:type="paragraph" w:styleId="BodyText">
    <w:name w:val="Body Text"/>
    <w:basedOn w:val="Normal"/>
    <w:link w:val="BodyTextChar"/>
    <w:rsid w:val="002C27B8"/>
    <w:pPr>
      <w:spacing w:before="120" w:after="120" w:line="240" w:lineRule="atLeast"/>
      <w:jc w:val="both"/>
    </w:pPr>
    <w:rPr>
      <w:rFonts w:ascii="Trebuchet MS" w:eastAsia="SimSun" w:hAnsi="Trebuchet MS" w:cstheme="minorBidi"/>
      <w:lang w:val="en-US" w:eastAsia="zh-CN"/>
    </w:rPr>
  </w:style>
  <w:style w:type="character" w:customStyle="1" w:styleId="BodyTextChar1">
    <w:name w:val="Body Text Char1"/>
    <w:basedOn w:val="DefaultParagraphFont"/>
    <w:uiPriority w:val="99"/>
    <w:semiHidden/>
    <w:rsid w:val="002C27B8"/>
    <w:rPr>
      <w:rFonts w:ascii="Calibri" w:eastAsia="Calibri" w:hAnsi="Calibri" w:cs="Arial"/>
      <w:lang w:val="id-ID"/>
    </w:rPr>
  </w:style>
  <w:style w:type="paragraph" w:styleId="ListParagraph">
    <w:name w:val="List Paragraph"/>
    <w:basedOn w:val="Normal"/>
    <w:uiPriority w:val="34"/>
    <w:qFormat/>
    <w:rsid w:val="00331432"/>
    <w:pPr>
      <w:ind w:left="720"/>
      <w:contextualSpacing/>
    </w:pPr>
  </w:style>
  <w:style w:type="paragraph" w:styleId="BalloonText">
    <w:name w:val="Balloon Text"/>
    <w:basedOn w:val="Normal"/>
    <w:link w:val="BalloonTextChar"/>
    <w:uiPriority w:val="99"/>
    <w:semiHidden/>
    <w:unhideWhenUsed/>
    <w:rsid w:val="00E0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5E4"/>
    <w:rPr>
      <w:rFonts w:ascii="Tahoma" w:eastAsia="Calibri" w:hAnsi="Tahoma" w:cs="Tahoma"/>
      <w:sz w:val="16"/>
      <w:szCs w:val="16"/>
      <w:lang w:val="id-ID"/>
    </w:rPr>
  </w:style>
  <w:style w:type="paragraph" w:styleId="BodyText2">
    <w:name w:val="Body Text 2"/>
    <w:basedOn w:val="Normal"/>
    <w:link w:val="BodyText2Char"/>
    <w:uiPriority w:val="99"/>
    <w:semiHidden/>
    <w:unhideWhenUsed/>
    <w:rsid w:val="00577CBA"/>
    <w:pPr>
      <w:spacing w:after="120" w:line="480" w:lineRule="auto"/>
    </w:pPr>
  </w:style>
  <w:style w:type="character" w:customStyle="1" w:styleId="BodyText2Char">
    <w:name w:val="Body Text 2 Char"/>
    <w:basedOn w:val="DefaultParagraphFont"/>
    <w:link w:val="BodyText2"/>
    <w:uiPriority w:val="99"/>
    <w:semiHidden/>
    <w:rsid w:val="00577CBA"/>
    <w:rPr>
      <w:rFonts w:ascii="Calibri" w:eastAsia="Calibri" w:hAnsi="Calibri" w:cs="Arial"/>
      <w:lang w:val="id-ID"/>
    </w:rPr>
  </w:style>
  <w:style w:type="character" w:styleId="Hyperlink">
    <w:name w:val="Hyperlink"/>
    <w:basedOn w:val="DefaultParagraphFont"/>
    <w:uiPriority w:val="99"/>
    <w:unhideWhenUsed/>
    <w:rsid w:val="008D0EB3"/>
    <w:rPr>
      <w:color w:val="0000FF" w:themeColor="hyperlink"/>
      <w:u w:val="single"/>
    </w:rPr>
  </w:style>
  <w:style w:type="character" w:customStyle="1" w:styleId="Heading3Char">
    <w:name w:val="Heading 3 Char"/>
    <w:basedOn w:val="DefaultParagraphFont"/>
    <w:link w:val="Heading3"/>
    <w:uiPriority w:val="9"/>
    <w:semiHidden/>
    <w:rsid w:val="00C6366B"/>
    <w:rPr>
      <w:rFonts w:asciiTheme="majorHAnsi" w:eastAsiaTheme="majorEastAsia" w:hAnsiTheme="majorHAnsi" w:cstheme="majorBidi"/>
      <w:b/>
      <w:bCs/>
      <w:color w:val="4F81BD" w:themeColor="accent1"/>
      <w:lang w:val="id-ID"/>
    </w:rPr>
  </w:style>
  <w:style w:type="paragraph" w:styleId="Subtitle">
    <w:name w:val="Subtitle"/>
    <w:basedOn w:val="Normal"/>
    <w:link w:val="SubtitleChar"/>
    <w:qFormat/>
    <w:rsid w:val="00C6366B"/>
    <w:pPr>
      <w:spacing w:after="0" w:line="240" w:lineRule="auto"/>
      <w:ind w:left="360"/>
    </w:pPr>
    <w:rPr>
      <w:rFonts w:ascii="Times New Roman" w:eastAsia="Times New Roman" w:hAnsi="Times New Roman" w:cs="Times New Roman"/>
      <w:b/>
      <w:sz w:val="24"/>
      <w:szCs w:val="20"/>
      <w:lang w:val="en-US" w:eastAsia="zh-CN"/>
    </w:rPr>
  </w:style>
  <w:style w:type="character" w:customStyle="1" w:styleId="SubtitleChar">
    <w:name w:val="Subtitle Char"/>
    <w:basedOn w:val="DefaultParagraphFont"/>
    <w:link w:val="Subtitle"/>
    <w:rsid w:val="00C6366B"/>
    <w:rPr>
      <w:rFonts w:ascii="Times New Roman" w:eastAsia="Times New Roman" w:hAnsi="Times New Roman" w:cs="Times New Roman"/>
      <w:b/>
      <w:sz w:val="24"/>
      <w:szCs w:val="20"/>
      <w:lang w:eastAsia="zh-CN"/>
    </w:rPr>
  </w:style>
  <w:style w:type="paragraph" w:customStyle="1" w:styleId="TableText">
    <w:name w:val="Table Text"/>
    <w:basedOn w:val="Normal"/>
    <w:rsid w:val="00C6366B"/>
    <w:pPr>
      <w:spacing w:before="60" w:after="0" w:line="240" w:lineRule="auto"/>
    </w:pPr>
    <w:rPr>
      <w:rFonts w:ascii="Tahoma" w:eastAsia="Times New Roman" w:hAnsi="Tahoma" w:cs="Times New Roman"/>
      <w:sz w:val="18"/>
      <w:szCs w:val="18"/>
    </w:rPr>
  </w:style>
  <w:style w:type="paragraph" w:styleId="NoSpacing">
    <w:name w:val="No Spacing"/>
    <w:link w:val="NoSpacingChar"/>
    <w:uiPriority w:val="1"/>
    <w:qFormat/>
    <w:rsid w:val="00F1568C"/>
    <w:pPr>
      <w:spacing w:after="0" w:line="240" w:lineRule="auto"/>
    </w:pPr>
    <w:rPr>
      <w:rFonts w:eastAsiaTheme="minorEastAsia"/>
    </w:rPr>
  </w:style>
  <w:style w:type="character" w:customStyle="1" w:styleId="NoSpacingChar">
    <w:name w:val="No Spacing Char"/>
    <w:basedOn w:val="DefaultParagraphFont"/>
    <w:link w:val="NoSpacing"/>
    <w:uiPriority w:val="1"/>
    <w:rsid w:val="00F1568C"/>
    <w:rPr>
      <w:rFonts w:eastAsiaTheme="minorEastAsia"/>
    </w:rPr>
  </w:style>
  <w:style w:type="paragraph" w:styleId="NormalWeb">
    <w:name w:val="Normal (Web)"/>
    <w:basedOn w:val="Normal"/>
    <w:uiPriority w:val="99"/>
    <w:unhideWhenUsed/>
    <w:rsid w:val="001D31C8"/>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paragraph">
    <w:name w:val="paragraph"/>
    <w:basedOn w:val="Normal"/>
    <w:rsid w:val="00713504"/>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normaltextrun">
    <w:name w:val="normaltextrun"/>
    <w:basedOn w:val="DefaultParagraphFont"/>
    <w:rsid w:val="00713504"/>
  </w:style>
  <w:style w:type="character" w:customStyle="1" w:styleId="eop">
    <w:name w:val="eop"/>
    <w:basedOn w:val="DefaultParagraphFont"/>
    <w:rsid w:val="00713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577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footer" Target="footer5.xml"/><Relationship Id="rId42" Type="http://schemas.openxmlformats.org/officeDocument/2006/relationships/footer" Target="footer12.xml"/><Relationship Id="rId47" Type="http://schemas.openxmlformats.org/officeDocument/2006/relationships/header" Target="header27.xml"/><Relationship Id="rId63" Type="http://schemas.openxmlformats.org/officeDocument/2006/relationships/footer" Target="footer19.xml"/><Relationship Id="rId68" Type="http://schemas.openxmlformats.org/officeDocument/2006/relationships/header" Target="header41.xml"/><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header" Target="header17.xml"/><Relationship Id="rId37" Type="http://schemas.openxmlformats.org/officeDocument/2006/relationships/header" Target="header20.xml"/><Relationship Id="rId53" Type="http://schemas.openxmlformats.org/officeDocument/2006/relationships/header" Target="header31.xml"/><Relationship Id="rId58" Type="http://schemas.openxmlformats.org/officeDocument/2006/relationships/header" Target="header34.xml"/><Relationship Id="rId74" Type="http://schemas.openxmlformats.org/officeDocument/2006/relationships/header" Target="header45.xml"/><Relationship Id="rId79" Type="http://schemas.openxmlformats.org/officeDocument/2006/relationships/header" Target="header48.xml"/><Relationship Id="rId5" Type="http://schemas.openxmlformats.org/officeDocument/2006/relationships/webSettings" Target="webSettings.xml"/><Relationship Id="rId61" Type="http://schemas.openxmlformats.org/officeDocument/2006/relationships/header" Target="header36.xml"/><Relationship Id="rId19" Type="http://schemas.openxmlformats.org/officeDocument/2006/relationships/header" Target="header8.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9.xml"/><Relationship Id="rId43" Type="http://schemas.openxmlformats.org/officeDocument/2006/relationships/header" Target="header24.xml"/><Relationship Id="rId48" Type="http://schemas.openxmlformats.org/officeDocument/2006/relationships/footer" Target="footer14.xml"/><Relationship Id="rId56" Type="http://schemas.openxmlformats.org/officeDocument/2006/relationships/header" Target="header33.xml"/><Relationship Id="rId64" Type="http://schemas.openxmlformats.org/officeDocument/2006/relationships/header" Target="header38.xml"/><Relationship Id="rId69" Type="http://schemas.openxmlformats.org/officeDocument/2006/relationships/footer" Target="footer21.xml"/><Relationship Id="rId77" Type="http://schemas.openxmlformats.org/officeDocument/2006/relationships/header" Target="header47.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footer" Target="footer22.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header" Target="header21.xml"/><Relationship Id="rId46" Type="http://schemas.openxmlformats.org/officeDocument/2006/relationships/header" Target="header26.xml"/><Relationship Id="rId59" Type="http://schemas.openxmlformats.org/officeDocument/2006/relationships/header" Target="header35.xml"/><Relationship Id="rId67" Type="http://schemas.openxmlformats.org/officeDocument/2006/relationships/header" Target="header40.xml"/><Relationship Id="rId20" Type="http://schemas.openxmlformats.org/officeDocument/2006/relationships/header" Target="header9.xml"/><Relationship Id="rId41" Type="http://schemas.openxmlformats.org/officeDocument/2006/relationships/header" Target="header23.xml"/><Relationship Id="rId54" Type="http://schemas.openxmlformats.org/officeDocument/2006/relationships/footer" Target="footer16.xml"/><Relationship Id="rId62" Type="http://schemas.openxmlformats.org/officeDocument/2006/relationships/header" Target="header37.xml"/><Relationship Id="rId70" Type="http://schemas.openxmlformats.org/officeDocument/2006/relationships/header" Target="header42.xml"/><Relationship Id="rId75"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0.xml"/><Relationship Id="rId49" Type="http://schemas.openxmlformats.org/officeDocument/2006/relationships/header" Target="header28.xml"/><Relationship Id="rId57" Type="http://schemas.openxmlformats.org/officeDocument/2006/relationships/footer" Target="footer17.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5.xml"/><Relationship Id="rId52" Type="http://schemas.openxmlformats.org/officeDocument/2006/relationships/header" Target="header30.xml"/><Relationship Id="rId60" Type="http://schemas.openxmlformats.org/officeDocument/2006/relationships/footer" Target="footer18.xml"/><Relationship Id="rId65" Type="http://schemas.openxmlformats.org/officeDocument/2006/relationships/header" Target="header39.xml"/><Relationship Id="rId73" Type="http://schemas.openxmlformats.org/officeDocument/2006/relationships/header" Target="header44.xml"/><Relationship Id="rId78" Type="http://schemas.openxmlformats.org/officeDocument/2006/relationships/footer" Target="footer2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4.xml"/><Relationship Id="rId39" Type="http://schemas.openxmlformats.org/officeDocument/2006/relationships/footer" Target="footer11.xml"/><Relationship Id="rId34" Type="http://schemas.openxmlformats.org/officeDocument/2006/relationships/header" Target="header18.xml"/><Relationship Id="rId50" Type="http://schemas.openxmlformats.org/officeDocument/2006/relationships/header" Target="header29.xml"/><Relationship Id="rId55" Type="http://schemas.openxmlformats.org/officeDocument/2006/relationships/header" Target="header32.xml"/><Relationship Id="rId76" Type="http://schemas.openxmlformats.org/officeDocument/2006/relationships/header" Target="header46.xml"/><Relationship Id="rId7" Type="http://schemas.openxmlformats.org/officeDocument/2006/relationships/endnotes" Target="endnotes.xml"/><Relationship Id="rId71"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footer" Target="footer6.xml"/><Relationship Id="rId40" Type="http://schemas.openxmlformats.org/officeDocument/2006/relationships/header" Target="header22.xml"/><Relationship Id="rId45" Type="http://schemas.openxmlformats.org/officeDocument/2006/relationships/footer" Target="footer13.xml"/><Relationship Id="rId66" Type="http://schemas.openxmlformats.org/officeDocument/2006/relationships/footer" Target="footer2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41271-30AF-4631-9F01-E99EF695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16490</Words>
  <Characters>93996</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BJM88</dc:creator>
  <cp:lastModifiedBy>Manajemen Kuliner</cp:lastModifiedBy>
  <cp:revision>2</cp:revision>
  <cp:lastPrinted>2025-02-13T10:50:00Z</cp:lastPrinted>
  <dcterms:created xsi:type="dcterms:W3CDTF">2025-12-02T07:49:00Z</dcterms:created>
  <dcterms:modified xsi:type="dcterms:W3CDTF">2025-12-03T13:02:00Z</dcterms:modified>
</cp:coreProperties>
</file>